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58B5" w14:textId="77777777" w:rsidR="00842CE9" w:rsidRDefault="00842CE9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162265446"/>
    </w:p>
    <w:p w14:paraId="0E30E11F" w14:textId="271709D8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r w:rsidRPr="00C827FE">
        <w:rPr>
          <w:color w:val="808080"/>
        </w:rPr>
        <w:t>Innehållsförteckning</w:t>
      </w:r>
      <w:r w:rsidRPr="00C827FE">
        <w:rPr>
          <w:color w:val="808080"/>
        </w:rPr>
        <w:tab/>
      </w:r>
      <w:r w:rsidRPr="00C827FE">
        <w:rPr>
          <w:color w:val="808080"/>
        </w:rPr>
        <w:tab/>
      </w:r>
      <w:r w:rsidR="00761B9F" w:rsidRPr="00C827FE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19471016" w14:textId="27331A60" w:rsidR="00D53299" w:rsidRDefault="00D73C84" w:rsidP="00D73C84">
      <w:pPr>
        <w:pStyle w:val="Innehll2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r>
        <w:tab/>
      </w:r>
      <w:r w:rsidR="00105A90">
        <w:fldChar w:fldCharType="begin"/>
      </w:r>
      <w:r w:rsidR="00105A90">
        <w:instrText xml:space="preserve"> TOC \o \h \z \u </w:instrText>
      </w:r>
      <w:r w:rsidR="00105A90">
        <w:fldChar w:fldCharType="separate"/>
      </w:r>
      <w:hyperlink w:anchor="_Toc162265446" w:history="1">
        <w:r w:rsidR="00D53299">
          <w:rPr>
            <w:noProof/>
            <w:webHidden/>
          </w:rPr>
          <w:tab/>
        </w:r>
      </w:hyperlink>
    </w:p>
    <w:p w14:paraId="5640E426" w14:textId="564919E4" w:rsidR="00D53299" w:rsidRDefault="00D53299" w:rsidP="0054551D">
      <w:pPr>
        <w:pStyle w:val="Innehll3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7" w:history="1">
        <w:r w:rsidRPr="00A6132B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3397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27D5C93" w14:textId="6FD472CC" w:rsidR="00D53299" w:rsidRDefault="00D53299" w:rsidP="0054551D">
      <w:pPr>
        <w:pStyle w:val="Innehll4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8" w:history="1">
        <w:r w:rsidRPr="00A6132B">
          <w:rPr>
            <w:rStyle w:val="Hyperlnk"/>
            <w:noProof/>
          </w:rPr>
          <w:t>PVB.2</w:t>
        </w:r>
        <w:r w:rsidR="0054551D"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Blandare</w:t>
        </w:r>
        <w:r w:rsidR="006F4AD7">
          <w:rPr>
            <w:rStyle w:val="Hyperlnk"/>
            <w:noProof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3397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E5533EA" w14:textId="450EDD7C" w:rsidR="00D53299" w:rsidRDefault="00D53299" w:rsidP="0054551D">
      <w:pPr>
        <w:pStyle w:val="Innehll5"/>
        <w:tabs>
          <w:tab w:val="left" w:pos="1701"/>
        </w:tabs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9" w:history="1">
        <w:r w:rsidRPr="00C827FE">
          <w:rPr>
            <w:rStyle w:val="Hyperlnk"/>
            <w:noProof/>
          </w:rPr>
          <w:t>PVB.2</w:t>
        </w:r>
        <w:r w:rsidR="005B3434" w:rsidRPr="00C827FE">
          <w:rPr>
            <w:rStyle w:val="Hyperlnk"/>
            <w:noProof/>
          </w:rPr>
          <w:t>3</w:t>
        </w:r>
        <w:r w:rsidRPr="00C827FE">
          <w:rPr>
            <w:rStyle w:val="Hyperlnk"/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="005B3434" w:rsidRPr="00C827FE">
          <w:rPr>
            <w:rStyle w:val="Hyperlnk"/>
            <w:noProof/>
          </w:rPr>
          <w:t>Tvättställsblandare och bidéblandare</w:t>
        </w:r>
        <w:r w:rsidRPr="00C827FE">
          <w:rPr>
            <w:rStyle w:val="Hyperlnk"/>
            <w:noProof/>
            <w:webHidden/>
          </w:rPr>
          <w:tab/>
        </w:r>
        <w:r w:rsidRPr="00C827FE">
          <w:rPr>
            <w:rStyle w:val="Hyperlnk"/>
            <w:noProof/>
            <w:webHidden/>
          </w:rPr>
          <w:fldChar w:fldCharType="begin"/>
        </w:r>
        <w:r w:rsidRPr="00C827FE">
          <w:rPr>
            <w:rStyle w:val="Hyperlnk"/>
            <w:noProof/>
            <w:webHidden/>
          </w:rPr>
          <w:instrText xml:space="preserve"> PAGEREF _Toc162265449 \h </w:instrText>
        </w:r>
        <w:r w:rsidRPr="00C827FE">
          <w:rPr>
            <w:rStyle w:val="Hyperlnk"/>
            <w:noProof/>
            <w:webHidden/>
          </w:rPr>
        </w:r>
        <w:r w:rsidRPr="00C827FE">
          <w:rPr>
            <w:rStyle w:val="Hyperlnk"/>
            <w:noProof/>
            <w:webHidden/>
          </w:rPr>
          <w:fldChar w:fldCharType="separate"/>
        </w:r>
        <w:r w:rsidR="002C3397" w:rsidRPr="00C827FE">
          <w:rPr>
            <w:rStyle w:val="Hyperlnk"/>
            <w:noProof/>
            <w:webHidden/>
          </w:rPr>
          <w:t>2</w:t>
        </w:r>
        <w:r w:rsidRPr="00C827FE">
          <w:rPr>
            <w:rStyle w:val="Hyperlnk"/>
            <w:noProof/>
            <w:webHidden/>
          </w:rPr>
          <w:fldChar w:fldCharType="end"/>
        </w:r>
      </w:hyperlink>
    </w:p>
    <w:p w14:paraId="0473D306" w14:textId="2C13557C"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14:paraId="6A734B11" w14:textId="77777777"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14:paraId="6413CCBA" w14:textId="77777777" w:rsidR="00E477A3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162265447"/>
      <w:r w:rsidRPr="006714F0">
        <w:rPr>
          <w:color w:val="808080"/>
          <w:lang w:val="nb-NO"/>
        </w:rPr>
        <w:t>PVB</w:t>
      </w:r>
      <w:r w:rsidRPr="006714F0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14:paraId="66A1D795" w14:textId="77777777" w:rsidR="00E9481F" w:rsidRDefault="00E9481F" w:rsidP="005E7BD5">
      <w:pPr>
        <w:rPr>
          <w:lang w:val="nb-NO"/>
        </w:rPr>
      </w:pPr>
    </w:p>
    <w:p w14:paraId="69D84B10" w14:textId="77777777"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162265448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7A5EEE8A" w14:textId="77777777" w:rsidR="009549CD" w:rsidRPr="009C3C0C" w:rsidRDefault="009549CD" w:rsidP="009549CD">
      <w:bookmarkStart w:id="11" w:name="_Toc378743904"/>
      <w:r w:rsidRPr="009C3C0C">
        <w:t>Samtliga blandare skall uppfylla gällande funktionskrav enligt Boverkets byggregler (BBR), samt vara tillverkade i blyfri mässing och bedömda i Byggvarubedömningen med lägst bedömningsresultat ”Accepteras”.</w:t>
      </w:r>
    </w:p>
    <w:p w14:paraId="26F2144D" w14:textId="77777777" w:rsidR="009549CD" w:rsidRPr="009C3C0C" w:rsidRDefault="009549CD" w:rsidP="009549CD">
      <w:r w:rsidRPr="009C3C0C">
        <w:t>Samtliga produkters flöden skall uppfylla EU-taxonomins kriterier.</w:t>
      </w:r>
    </w:p>
    <w:p w14:paraId="6D3D872F" w14:textId="77777777" w:rsidR="002951AE" w:rsidRDefault="002951AE" w:rsidP="002951AE">
      <w:r>
        <w:t>Montering ska utföras enligt tillverkarens dokumenterade anvisningar.</w:t>
      </w:r>
    </w:p>
    <w:p w14:paraId="139B1702" w14:textId="77777777" w:rsidR="00842CE9" w:rsidRDefault="00842CE9" w:rsidP="002951AE"/>
    <w:p w14:paraId="6A400F0D" w14:textId="77777777" w:rsidR="00842CE9" w:rsidRDefault="00842CE9" w:rsidP="002951AE"/>
    <w:p w14:paraId="23DB3780" w14:textId="77777777" w:rsidR="00E9481F" w:rsidRDefault="00E9481F" w:rsidP="00040FF4"/>
    <w:p w14:paraId="2BECF3FB" w14:textId="15E944F0" w:rsidR="00E9481F" w:rsidRDefault="00E9481F" w:rsidP="00DC451F">
      <w:pPr>
        <w:ind w:left="0"/>
      </w:pPr>
    </w:p>
    <w:p w14:paraId="3106608A" w14:textId="15D3B9FE" w:rsidR="004A31BD" w:rsidRDefault="004A31BD" w:rsidP="00DC451F">
      <w:pPr>
        <w:ind w:left="0"/>
      </w:pPr>
    </w:p>
    <w:p w14:paraId="2E75AE2A" w14:textId="77777777" w:rsidR="00842CE9" w:rsidRDefault="00842CE9" w:rsidP="00DC451F">
      <w:pPr>
        <w:ind w:left="0"/>
      </w:pPr>
    </w:p>
    <w:p w14:paraId="6B83C4AE" w14:textId="77777777" w:rsidR="00842CE9" w:rsidRDefault="00842CE9" w:rsidP="00DC451F">
      <w:pPr>
        <w:ind w:left="0"/>
      </w:pPr>
    </w:p>
    <w:p w14:paraId="30F0BA5C" w14:textId="77777777" w:rsidR="00842CE9" w:rsidRDefault="00842CE9" w:rsidP="00DC451F">
      <w:pPr>
        <w:ind w:left="0"/>
      </w:pPr>
    </w:p>
    <w:p w14:paraId="72FD6BDC" w14:textId="77777777" w:rsidR="00842CE9" w:rsidRDefault="00842CE9" w:rsidP="00DC451F">
      <w:pPr>
        <w:ind w:left="0"/>
      </w:pPr>
    </w:p>
    <w:p w14:paraId="50A54F05" w14:textId="77777777" w:rsidR="00091AAE" w:rsidRDefault="00091AAE" w:rsidP="00DC451F">
      <w:pPr>
        <w:ind w:left="0"/>
      </w:pPr>
    </w:p>
    <w:p w14:paraId="42B99164" w14:textId="77777777" w:rsidR="00091AAE" w:rsidRDefault="00091AAE" w:rsidP="00DC451F">
      <w:pPr>
        <w:ind w:left="0"/>
      </w:pPr>
    </w:p>
    <w:p w14:paraId="05339A9A" w14:textId="77777777" w:rsidR="00842CE9" w:rsidRDefault="00842CE9" w:rsidP="00DC451F">
      <w:pPr>
        <w:ind w:left="0"/>
      </w:pPr>
    </w:p>
    <w:p w14:paraId="75004CB4" w14:textId="7A3D8DA8" w:rsidR="0029793D" w:rsidRPr="00842CE9" w:rsidRDefault="00E477A3" w:rsidP="00842CE9">
      <w:pPr>
        <w:pStyle w:val="Rubrik5"/>
        <w:rPr>
          <w:color w:val="808080"/>
        </w:rPr>
      </w:pPr>
      <w:bookmarkStart w:id="12" w:name="_Toc162265449"/>
      <w:r w:rsidRPr="0057284F">
        <w:rPr>
          <w:color w:val="808080"/>
        </w:rPr>
        <w:lastRenderedPageBreak/>
        <w:t>PVB.2</w:t>
      </w:r>
      <w:r w:rsidR="005B3434">
        <w:rPr>
          <w:color w:val="808080"/>
        </w:rPr>
        <w:t>3</w:t>
      </w:r>
      <w:r w:rsidRPr="0057284F">
        <w:rPr>
          <w:color w:val="808080"/>
        </w:rPr>
        <w:tab/>
      </w:r>
      <w:bookmarkEnd w:id="11"/>
      <w:bookmarkEnd w:id="12"/>
      <w:r w:rsidR="002C3397" w:rsidRPr="002C3397">
        <w:rPr>
          <w:color w:val="808080"/>
        </w:rPr>
        <w:t>Tvättställsblandare och bidéblandare</w:t>
      </w:r>
    </w:p>
    <w:p w14:paraId="2DFA1C5E" w14:textId="77777777" w:rsidR="0029793D" w:rsidRDefault="0029793D" w:rsidP="00930A0B">
      <w:pPr>
        <w:pStyle w:val="Rubrik-Sakvara11"/>
        <w:ind w:left="0"/>
      </w:pPr>
    </w:p>
    <w:p w14:paraId="6CEAD377" w14:textId="77777777" w:rsidR="00936702" w:rsidRDefault="00936702" w:rsidP="00936702">
      <w:pPr>
        <w:pStyle w:val="indrag"/>
      </w:pPr>
    </w:p>
    <w:p w14:paraId="58B678D4" w14:textId="77777777" w:rsidR="00936702" w:rsidRPr="00936702" w:rsidRDefault="00936702" w:rsidP="00936702">
      <w:pPr>
        <w:pStyle w:val="indrag"/>
      </w:pPr>
    </w:p>
    <w:p w14:paraId="0D577983" w14:textId="3611942A" w:rsidR="00A403DF" w:rsidRPr="009C3C0C" w:rsidRDefault="00A403DF" w:rsidP="00930A0B">
      <w:pPr>
        <w:pStyle w:val="Rubrik-Sakvara11"/>
        <w:ind w:left="0"/>
        <w:rPr>
          <w:u w:val="none"/>
        </w:rPr>
      </w:pPr>
      <w:bookmarkStart w:id="13" w:name="_Hlk179967696"/>
      <w:r>
        <w:t>BL 1</w:t>
      </w:r>
      <w:r>
        <w:rPr>
          <w:u w:val="none"/>
        </w:rPr>
        <w:tab/>
      </w:r>
      <w:r w:rsidR="0013080A">
        <w:rPr>
          <w:u w:val="none"/>
        </w:rPr>
        <w:t>TVÄTTSTÄLLSBLANDARE</w:t>
      </w:r>
      <w:r w:rsidRPr="009C3C0C">
        <w:rPr>
          <w:u w:val="none"/>
        </w:rPr>
        <w:t xml:space="preserve">, </w:t>
      </w:r>
      <w:r w:rsidR="00010D3A">
        <w:rPr>
          <w:u w:val="none"/>
        </w:rPr>
        <w:t xml:space="preserve">FMM </w:t>
      </w:r>
      <w:r w:rsidR="00842CE9">
        <w:rPr>
          <w:u w:val="none"/>
        </w:rPr>
        <w:t>MEDICARE</w:t>
      </w:r>
      <w:r w:rsidR="00010D3A">
        <w:rPr>
          <w:u w:val="none"/>
        </w:rPr>
        <w:t xml:space="preserve"> </w:t>
      </w:r>
      <w:r w:rsidR="0013080A">
        <w:rPr>
          <w:u w:val="none"/>
        </w:rPr>
        <w:t>TRONIC WMS</w:t>
      </w:r>
    </w:p>
    <w:p w14:paraId="6FDD5DC5" w14:textId="77777777" w:rsidR="00A403DF" w:rsidRPr="009C3C0C" w:rsidRDefault="00A403DF" w:rsidP="00A403DF">
      <w:pPr>
        <w:pStyle w:val="indrag"/>
        <w:ind w:right="850"/>
      </w:pPr>
    </w:p>
    <w:p w14:paraId="1A633DD6" w14:textId="77777777" w:rsidR="00A403DF" w:rsidRDefault="00A403DF" w:rsidP="00A403DF">
      <w:pPr>
        <w:pStyle w:val="indrag"/>
        <w:spacing w:line="360" w:lineRule="auto"/>
        <w:ind w:right="850"/>
      </w:pPr>
      <w:r w:rsidRPr="009C3C0C">
        <w:t xml:space="preserve">Blandaren skall vara försedd med följande egenskaper: </w:t>
      </w:r>
    </w:p>
    <w:p w14:paraId="7FED4DA8" w14:textId="77777777" w:rsidR="00D224B9" w:rsidRDefault="00D224B9" w:rsidP="00A403DF">
      <w:pPr>
        <w:pStyle w:val="indrag"/>
        <w:spacing w:line="360" w:lineRule="auto"/>
        <w:ind w:right="850"/>
      </w:pPr>
    </w:p>
    <w:p w14:paraId="19E7A2DC" w14:textId="61F843C3" w:rsidR="0088026F" w:rsidRPr="00AC224C" w:rsidRDefault="0088026F" w:rsidP="0088026F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sz w:val="24"/>
          <w:szCs w:val="24"/>
        </w:rPr>
      </w:pPr>
      <w:r w:rsidRPr="00AC224C">
        <w:rPr>
          <w:rFonts w:cs="Arial"/>
          <w:sz w:val="24"/>
          <w:szCs w:val="24"/>
        </w:rPr>
        <w:t>S</w:t>
      </w:r>
      <w:r w:rsidR="00603272" w:rsidRPr="00AC224C">
        <w:rPr>
          <w:rFonts w:cs="Arial"/>
          <w:sz w:val="24"/>
          <w:szCs w:val="24"/>
        </w:rPr>
        <w:t>trålsamlare utan luftinblandning</w:t>
      </w:r>
      <w:r w:rsidRPr="00AC224C">
        <w:rPr>
          <w:rFonts w:cs="Arial"/>
          <w:sz w:val="24"/>
          <w:szCs w:val="24"/>
        </w:rPr>
        <w:t xml:space="preserve">, konstantflöde vid 2–6 </w:t>
      </w:r>
      <w:proofErr w:type="gramStart"/>
      <w:r w:rsidRPr="00AC224C">
        <w:rPr>
          <w:rFonts w:cs="Arial"/>
          <w:sz w:val="24"/>
          <w:szCs w:val="24"/>
        </w:rPr>
        <w:t xml:space="preserve">bar, </w:t>
      </w:r>
      <w:r w:rsidR="00603272" w:rsidRPr="00AC224C">
        <w:rPr>
          <w:rFonts w:cs="Arial"/>
          <w:sz w:val="24"/>
          <w:szCs w:val="24"/>
        </w:rPr>
        <w:t xml:space="preserve">  </w:t>
      </w:r>
      <w:proofErr w:type="gramEnd"/>
      <w:r w:rsidR="00603272" w:rsidRPr="00AC224C">
        <w:rPr>
          <w:rFonts w:cs="Arial"/>
          <w:sz w:val="24"/>
          <w:szCs w:val="24"/>
        </w:rPr>
        <w:t xml:space="preserve">                </w:t>
      </w:r>
      <w:r w:rsidRPr="00AC224C">
        <w:rPr>
          <w:rFonts w:cs="Arial"/>
          <w:sz w:val="24"/>
          <w:szCs w:val="24"/>
        </w:rPr>
        <w:t>ställbar</w:t>
      </w:r>
      <w:r w:rsidR="002F2212" w:rsidRPr="00AC224C">
        <w:rPr>
          <w:rFonts w:cs="Arial"/>
          <w:sz w:val="24"/>
          <w:szCs w:val="24"/>
        </w:rPr>
        <w:t xml:space="preserve"> vinkel 5-25</w:t>
      </w:r>
      <w:r w:rsidRPr="00AC224C">
        <w:rPr>
          <w:rFonts w:cs="Arial"/>
          <w:sz w:val="24"/>
          <w:szCs w:val="24"/>
        </w:rPr>
        <w:t>º</w:t>
      </w:r>
    </w:p>
    <w:p w14:paraId="7094D8A0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Flexibla anslutningsrör i metallomspunnen Soft PEX</w:t>
      </w:r>
      <w:r w:rsidRPr="0013080A">
        <w:rPr>
          <w:rFonts w:cs="Arial"/>
          <w:color w:val="000000"/>
          <w:sz w:val="18"/>
          <w:szCs w:val="18"/>
          <w:vertAlign w:val="superscript"/>
        </w:rPr>
        <w:t>®</w:t>
      </w:r>
      <w:r w:rsidRPr="0013080A">
        <w:rPr>
          <w:rFonts w:cs="Arial"/>
          <w:color w:val="000000"/>
          <w:sz w:val="24"/>
          <w:szCs w:val="24"/>
        </w:rPr>
        <w:t> med skyddande plastöverdrag för ökad hygien och enklare rengöring, lekande G3/8</w:t>
      </w:r>
    </w:p>
    <w:p w14:paraId="19475DE0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Hygienisk design med minimerade delningslinjer</w:t>
      </w:r>
    </w:p>
    <w:p w14:paraId="61E915A4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 xml:space="preserve">WMS-blandare med möjlighet till trådlös uppkoppling mot vårt </w:t>
      </w:r>
      <w:proofErr w:type="spellStart"/>
      <w:r w:rsidRPr="0013080A">
        <w:rPr>
          <w:rFonts w:cs="Arial"/>
          <w:color w:val="000000"/>
          <w:sz w:val="24"/>
          <w:szCs w:val="24"/>
        </w:rPr>
        <w:t>Tronic</w:t>
      </w:r>
      <w:proofErr w:type="spellEnd"/>
      <w:r w:rsidRPr="0013080A">
        <w:rPr>
          <w:rFonts w:cs="Arial"/>
          <w:color w:val="000000"/>
          <w:sz w:val="24"/>
          <w:szCs w:val="24"/>
        </w:rPr>
        <w:t xml:space="preserve"> WMS system alternativ programmering via </w:t>
      </w:r>
      <w:proofErr w:type="spellStart"/>
      <w:r w:rsidRPr="0013080A">
        <w:rPr>
          <w:rFonts w:cs="Arial"/>
          <w:color w:val="000000"/>
          <w:sz w:val="24"/>
          <w:szCs w:val="24"/>
        </w:rPr>
        <w:t>Dongel</w:t>
      </w:r>
      <w:proofErr w:type="spellEnd"/>
    </w:p>
    <w:p w14:paraId="45F0286B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Hygienspolningsfunktion för att minimera uppkomsten av bakterier i vattensystemet.</w:t>
      </w:r>
    </w:p>
    <w:p w14:paraId="294B63AB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Mjukstängande magnetventil</w:t>
      </w:r>
    </w:p>
    <w:p w14:paraId="4C3B65F2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Spoltidsbegränsning, förhindrar översvämning</w:t>
      </w:r>
    </w:p>
    <w:p w14:paraId="1DC2D20D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Framspolningsfunktion</w:t>
      </w:r>
    </w:p>
    <w:p w14:paraId="56010E18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Städläge, tidsbegränsad avstängning vid rengöring</w:t>
      </w:r>
    </w:p>
    <w:p w14:paraId="0186929A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Låg strömförbrukning – lång livslängd</w:t>
      </w:r>
    </w:p>
    <w:p w14:paraId="22B2D64B" w14:textId="4CA03D9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 xml:space="preserve">Kan genomspolas med hetvatten för </w:t>
      </w:r>
      <w:r w:rsidR="003E1AC5">
        <w:rPr>
          <w:rFonts w:cs="Arial"/>
          <w:color w:val="000000"/>
          <w:sz w:val="24"/>
          <w:szCs w:val="24"/>
        </w:rPr>
        <w:t xml:space="preserve">sanering av </w:t>
      </w:r>
      <w:proofErr w:type="spellStart"/>
      <w:r w:rsidR="003E1AC5">
        <w:rPr>
          <w:rFonts w:cs="Arial"/>
          <w:color w:val="000000"/>
          <w:sz w:val="24"/>
          <w:szCs w:val="24"/>
        </w:rPr>
        <w:t>legionella</w:t>
      </w:r>
      <w:proofErr w:type="spellEnd"/>
    </w:p>
    <w:p w14:paraId="41D3C580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IP-</w:t>
      </w:r>
      <w:proofErr w:type="gramStart"/>
      <w:r w:rsidRPr="0013080A">
        <w:rPr>
          <w:rFonts w:cs="Arial"/>
          <w:color w:val="000000"/>
          <w:sz w:val="24"/>
          <w:szCs w:val="24"/>
        </w:rPr>
        <w:t>klass sensor</w:t>
      </w:r>
      <w:proofErr w:type="gramEnd"/>
      <w:r w:rsidRPr="0013080A">
        <w:rPr>
          <w:rFonts w:cs="Arial"/>
          <w:color w:val="000000"/>
          <w:sz w:val="24"/>
          <w:szCs w:val="24"/>
        </w:rPr>
        <w:t>: IP67</w:t>
      </w:r>
    </w:p>
    <w:p w14:paraId="744CA510" w14:textId="77777777" w:rsidR="0013080A" w:rsidRP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Återströmningsskydd enligt EU-standard SS-EN 1717</w:t>
      </w:r>
    </w:p>
    <w:p w14:paraId="3B654C00" w14:textId="77777777" w:rsidR="0013080A" w:rsidRDefault="0013080A" w:rsidP="0013080A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13080A">
        <w:rPr>
          <w:rFonts w:cs="Arial"/>
          <w:color w:val="000000"/>
          <w:sz w:val="24"/>
          <w:szCs w:val="24"/>
        </w:rPr>
        <w:t>Miljövänliga material, bly- och nickelfri</w:t>
      </w:r>
    </w:p>
    <w:p w14:paraId="12B50C2F" w14:textId="77777777" w:rsidR="00936702" w:rsidRPr="00936702" w:rsidRDefault="00936702" w:rsidP="00936702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936702">
        <w:rPr>
          <w:rFonts w:cs="Arial"/>
          <w:color w:val="000000"/>
          <w:sz w:val="24"/>
          <w:szCs w:val="24"/>
        </w:rPr>
        <w:t>Temperaturvred kan demonteras och ersättas med ett medföljande lock</w:t>
      </w:r>
    </w:p>
    <w:p w14:paraId="46A11395" w14:textId="77777777" w:rsidR="00936702" w:rsidRPr="00936702" w:rsidRDefault="00936702" w:rsidP="00936702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936702">
        <w:rPr>
          <w:rFonts w:cs="Arial"/>
          <w:color w:val="000000"/>
          <w:sz w:val="24"/>
          <w:szCs w:val="24"/>
        </w:rPr>
        <w:t>Batteridrift, anpassningsbar för nätdrift</w:t>
      </w:r>
    </w:p>
    <w:p w14:paraId="2C7910EC" w14:textId="0626315D" w:rsidR="00936702" w:rsidRPr="00936702" w:rsidRDefault="00936702" w:rsidP="00936702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936702">
        <w:rPr>
          <w:rFonts w:cs="Arial"/>
          <w:color w:val="000000"/>
          <w:sz w:val="24"/>
          <w:szCs w:val="24"/>
        </w:rPr>
        <w:t xml:space="preserve">Vid nätdrift använd </w:t>
      </w:r>
      <w:proofErr w:type="gramStart"/>
      <w:r w:rsidR="00A433F6" w:rsidRPr="00936702">
        <w:rPr>
          <w:rFonts w:cs="Arial"/>
          <w:color w:val="000000"/>
          <w:sz w:val="24"/>
          <w:szCs w:val="24"/>
        </w:rPr>
        <w:t>adapter sats</w:t>
      </w:r>
      <w:proofErr w:type="gramEnd"/>
      <w:r w:rsidRPr="00936702">
        <w:rPr>
          <w:rFonts w:cs="Arial"/>
          <w:color w:val="000000"/>
          <w:sz w:val="24"/>
          <w:szCs w:val="24"/>
        </w:rPr>
        <w:t xml:space="preserve"> art.nr. S600147</w:t>
      </w:r>
    </w:p>
    <w:p w14:paraId="3B8B06C0" w14:textId="77777777" w:rsidR="00936702" w:rsidRPr="00936702" w:rsidRDefault="00936702" w:rsidP="00936702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proofErr w:type="spellStart"/>
      <w:r w:rsidRPr="00936702">
        <w:rPr>
          <w:rFonts w:cs="Arial"/>
          <w:color w:val="000000"/>
          <w:sz w:val="24"/>
          <w:szCs w:val="24"/>
        </w:rPr>
        <w:t>Hålmått</w:t>
      </w:r>
      <w:proofErr w:type="spellEnd"/>
      <w:r w:rsidRPr="00936702">
        <w:rPr>
          <w:rFonts w:cs="Arial"/>
          <w:color w:val="000000"/>
          <w:sz w:val="24"/>
          <w:szCs w:val="24"/>
        </w:rPr>
        <w:t xml:space="preserve"> Ø33,</w:t>
      </w:r>
      <w:proofErr w:type="gramStart"/>
      <w:r w:rsidRPr="00936702">
        <w:rPr>
          <w:rFonts w:cs="Arial"/>
          <w:color w:val="000000"/>
          <w:sz w:val="24"/>
          <w:szCs w:val="24"/>
        </w:rPr>
        <w:t>5-37</w:t>
      </w:r>
      <w:proofErr w:type="gramEnd"/>
      <w:r w:rsidRPr="00936702">
        <w:rPr>
          <w:rFonts w:cs="Arial"/>
          <w:color w:val="000000"/>
          <w:sz w:val="24"/>
          <w:szCs w:val="24"/>
        </w:rPr>
        <w:t xml:space="preserve"> mm</w:t>
      </w:r>
    </w:p>
    <w:p w14:paraId="788B47D1" w14:textId="77777777" w:rsidR="00936702" w:rsidRPr="00936702" w:rsidRDefault="00936702" w:rsidP="00936702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936702">
        <w:rPr>
          <w:rFonts w:cs="Arial"/>
          <w:color w:val="000000"/>
          <w:sz w:val="24"/>
          <w:szCs w:val="24"/>
        </w:rPr>
        <w:t>Programmering av:</w:t>
      </w:r>
      <w:r w:rsidRPr="00936702">
        <w:rPr>
          <w:rFonts w:cs="Arial"/>
          <w:color w:val="000000"/>
          <w:sz w:val="24"/>
          <w:szCs w:val="24"/>
        </w:rPr>
        <w:br/>
        <w:t>- Spoltidsbegränsning</w:t>
      </w:r>
      <w:r w:rsidRPr="00936702">
        <w:rPr>
          <w:rFonts w:cs="Arial"/>
          <w:color w:val="000000"/>
          <w:sz w:val="24"/>
          <w:szCs w:val="24"/>
        </w:rPr>
        <w:br/>
        <w:t>- Framspolningstid</w:t>
      </w:r>
      <w:r w:rsidRPr="00936702">
        <w:rPr>
          <w:rFonts w:cs="Arial"/>
          <w:color w:val="000000"/>
          <w:sz w:val="24"/>
          <w:szCs w:val="24"/>
        </w:rPr>
        <w:br/>
        <w:t xml:space="preserve">- Hygienspolning, intervall och </w:t>
      </w:r>
      <w:proofErr w:type="spellStart"/>
      <w:r w:rsidRPr="00936702">
        <w:rPr>
          <w:rFonts w:cs="Arial"/>
          <w:color w:val="000000"/>
          <w:sz w:val="24"/>
          <w:szCs w:val="24"/>
        </w:rPr>
        <w:t>spoltid</w:t>
      </w:r>
      <w:proofErr w:type="spellEnd"/>
      <w:r w:rsidRPr="00936702">
        <w:rPr>
          <w:rFonts w:cs="Arial"/>
          <w:color w:val="000000"/>
          <w:sz w:val="24"/>
          <w:szCs w:val="24"/>
        </w:rPr>
        <w:t> </w:t>
      </w:r>
      <w:r w:rsidRPr="00936702">
        <w:rPr>
          <w:rFonts w:cs="Arial"/>
          <w:color w:val="000000"/>
          <w:sz w:val="24"/>
          <w:szCs w:val="24"/>
        </w:rPr>
        <w:br/>
        <w:t>- Maxtemperaturstopp</w:t>
      </w:r>
      <w:r w:rsidRPr="00936702">
        <w:rPr>
          <w:rFonts w:cs="Arial"/>
          <w:color w:val="000000"/>
          <w:sz w:val="24"/>
          <w:szCs w:val="24"/>
        </w:rPr>
        <w:br/>
        <w:t>- Initiering av termisk desinfektion</w:t>
      </w:r>
    </w:p>
    <w:p w14:paraId="124F1CD5" w14:textId="77777777" w:rsidR="00936702" w:rsidRPr="00936702" w:rsidRDefault="00936702" w:rsidP="00936702">
      <w:pPr>
        <w:numPr>
          <w:ilvl w:val="0"/>
          <w:numId w:val="25"/>
        </w:numPr>
        <w:shd w:val="clear" w:color="auto" w:fill="FFFFFF"/>
        <w:tabs>
          <w:tab w:val="clear" w:pos="1418"/>
          <w:tab w:val="clear" w:pos="9923"/>
        </w:tabs>
        <w:spacing w:before="0"/>
        <w:ind w:right="0"/>
        <w:rPr>
          <w:rFonts w:cs="Arial"/>
          <w:color w:val="000000"/>
          <w:sz w:val="24"/>
          <w:szCs w:val="24"/>
        </w:rPr>
      </w:pPr>
      <w:r w:rsidRPr="00936702">
        <w:rPr>
          <w:rFonts w:cs="Arial"/>
          <w:color w:val="000000"/>
          <w:sz w:val="24"/>
          <w:szCs w:val="24"/>
        </w:rPr>
        <w:t xml:space="preserve">Utökade funktioner med </w:t>
      </w:r>
      <w:proofErr w:type="spellStart"/>
      <w:r w:rsidRPr="00936702">
        <w:rPr>
          <w:rFonts w:cs="Arial"/>
          <w:color w:val="000000"/>
          <w:sz w:val="24"/>
          <w:szCs w:val="24"/>
        </w:rPr>
        <w:t>Tronic</w:t>
      </w:r>
      <w:proofErr w:type="spellEnd"/>
      <w:r w:rsidRPr="00936702">
        <w:rPr>
          <w:rFonts w:cs="Arial"/>
          <w:color w:val="000000"/>
          <w:sz w:val="24"/>
          <w:szCs w:val="24"/>
        </w:rPr>
        <w:t xml:space="preserve"> WMS:</w:t>
      </w:r>
      <w:r w:rsidRPr="00936702">
        <w:rPr>
          <w:rFonts w:cs="Arial"/>
          <w:color w:val="000000"/>
          <w:sz w:val="24"/>
          <w:szCs w:val="24"/>
        </w:rPr>
        <w:br/>
        <w:t xml:space="preserve">- Driftövervakning (spolningar, vattenförbrukning och temperatur, batteristatus, </w:t>
      </w:r>
      <w:proofErr w:type="gramStart"/>
      <w:r w:rsidRPr="00936702">
        <w:rPr>
          <w:rFonts w:cs="Arial"/>
          <w:color w:val="000000"/>
          <w:sz w:val="24"/>
          <w:szCs w:val="24"/>
        </w:rPr>
        <w:t>etc.</w:t>
      </w:r>
      <w:proofErr w:type="gramEnd"/>
      <w:r w:rsidRPr="00936702">
        <w:rPr>
          <w:rFonts w:cs="Arial"/>
          <w:color w:val="000000"/>
          <w:sz w:val="24"/>
          <w:szCs w:val="24"/>
        </w:rPr>
        <w:t>)</w:t>
      </w:r>
      <w:r w:rsidRPr="00936702">
        <w:rPr>
          <w:rFonts w:cs="Arial"/>
          <w:color w:val="000000"/>
          <w:sz w:val="24"/>
          <w:szCs w:val="24"/>
        </w:rPr>
        <w:br/>
        <w:t>- Loggning av alla händelser</w:t>
      </w:r>
      <w:r w:rsidRPr="00936702">
        <w:rPr>
          <w:rFonts w:cs="Arial"/>
          <w:color w:val="000000"/>
          <w:sz w:val="24"/>
          <w:szCs w:val="24"/>
        </w:rPr>
        <w:br/>
        <w:t>- Larmhantering via SMS eller e-post</w:t>
      </w:r>
      <w:r w:rsidRPr="00936702">
        <w:rPr>
          <w:rFonts w:cs="Arial"/>
          <w:color w:val="000000"/>
          <w:sz w:val="24"/>
          <w:szCs w:val="24"/>
        </w:rPr>
        <w:br/>
        <w:t>- Dokumentation och rapportfunktion</w:t>
      </w:r>
    </w:p>
    <w:p w14:paraId="1772B47C" w14:textId="77777777" w:rsidR="00D224B9" w:rsidRDefault="00D224B9" w:rsidP="00936702">
      <w:pPr>
        <w:shd w:val="clear" w:color="auto" w:fill="FFFFFF"/>
        <w:tabs>
          <w:tab w:val="clear" w:pos="1418"/>
          <w:tab w:val="clear" w:pos="9923"/>
        </w:tabs>
        <w:spacing w:before="0"/>
        <w:ind w:left="720" w:right="0"/>
        <w:rPr>
          <w:rFonts w:cs="Arial"/>
          <w:color w:val="000000"/>
          <w:sz w:val="24"/>
          <w:szCs w:val="24"/>
        </w:rPr>
      </w:pPr>
    </w:p>
    <w:p w14:paraId="1805EB38" w14:textId="77777777" w:rsidR="00936702" w:rsidRDefault="00936702" w:rsidP="00936702">
      <w:pPr>
        <w:shd w:val="clear" w:color="auto" w:fill="FFFFFF"/>
        <w:tabs>
          <w:tab w:val="clear" w:pos="1418"/>
          <w:tab w:val="clear" w:pos="9923"/>
        </w:tabs>
        <w:spacing w:before="0"/>
        <w:ind w:left="720" w:right="0"/>
        <w:rPr>
          <w:rFonts w:cs="Arial"/>
          <w:color w:val="000000"/>
          <w:sz w:val="24"/>
          <w:szCs w:val="24"/>
        </w:rPr>
      </w:pPr>
    </w:p>
    <w:p w14:paraId="2494DA41" w14:textId="77777777" w:rsidR="00936702" w:rsidRDefault="00936702" w:rsidP="00936702">
      <w:pPr>
        <w:shd w:val="clear" w:color="auto" w:fill="FFFFFF"/>
        <w:tabs>
          <w:tab w:val="clear" w:pos="1418"/>
          <w:tab w:val="clear" w:pos="9923"/>
        </w:tabs>
        <w:spacing w:before="0"/>
        <w:ind w:left="720" w:right="0"/>
        <w:rPr>
          <w:rFonts w:cs="Arial"/>
          <w:color w:val="000000"/>
          <w:sz w:val="24"/>
          <w:szCs w:val="24"/>
        </w:rPr>
      </w:pPr>
    </w:p>
    <w:p w14:paraId="0E43D333" w14:textId="77777777" w:rsidR="00936702" w:rsidRPr="0013080A" w:rsidRDefault="00936702" w:rsidP="00936702">
      <w:pPr>
        <w:shd w:val="clear" w:color="auto" w:fill="FFFFFF"/>
        <w:tabs>
          <w:tab w:val="clear" w:pos="1418"/>
          <w:tab w:val="clear" w:pos="9923"/>
        </w:tabs>
        <w:spacing w:before="0"/>
        <w:ind w:left="720" w:right="0"/>
        <w:rPr>
          <w:rFonts w:cs="Arial"/>
          <w:color w:val="000000"/>
          <w:sz w:val="24"/>
          <w:szCs w:val="24"/>
        </w:rPr>
      </w:pPr>
    </w:p>
    <w:p w14:paraId="00242845" w14:textId="77777777" w:rsidR="00E47F7D" w:rsidRPr="009C3C0C" w:rsidRDefault="00E47F7D" w:rsidP="003D6387">
      <w:pPr>
        <w:pStyle w:val="Rubrik-Sakvara11"/>
        <w:ind w:left="0"/>
      </w:pPr>
    </w:p>
    <w:p w14:paraId="18FB6C49" w14:textId="63565745" w:rsidR="00842CE9" w:rsidRDefault="00842CE9" w:rsidP="00A403DF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lang w:val="en-US"/>
        </w:rPr>
      </w:pPr>
      <w:r w:rsidRPr="00936702">
        <w:tab/>
      </w:r>
      <w:r w:rsidR="0013080A">
        <w:rPr>
          <w:lang w:val="en-US"/>
        </w:rPr>
        <w:t>Krom</w:t>
      </w:r>
      <w:r w:rsidR="00A403DF" w:rsidRPr="00842CE9">
        <w:rPr>
          <w:lang w:val="en-US"/>
        </w:rPr>
        <w:tab/>
      </w:r>
      <w:r w:rsidR="00CE19BA" w:rsidRPr="00842CE9">
        <w:rPr>
          <w:lang w:val="en-US"/>
        </w:rPr>
        <w:t>Art nr</w:t>
      </w:r>
      <w:r w:rsidR="00A403DF" w:rsidRPr="00842CE9">
        <w:rPr>
          <w:lang w:val="en-US"/>
        </w:rPr>
        <w:t xml:space="preserve"> </w:t>
      </w:r>
      <w:r w:rsidR="0013080A">
        <w:rPr>
          <w:lang w:val="en-US"/>
        </w:rPr>
        <w:t>16414410</w:t>
      </w:r>
      <w:r w:rsidR="00A403DF" w:rsidRPr="00842CE9">
        <w:rPr>
          <w:lang w:val="en-US"/>
        </w:rPr>
        <w:t xml:space="preserve">      </w:t>
      </w:r>
      <w:r w:rsidR="00A403DF" w:rsidRPr="00842CE9">
        <w:rPr>
          <w:lang w:val="en-US"/>
        </w:rPr>
        <w:tab/>
        <w:t xml:space="preserve">RSK </w:t>
      </w:r>
      <w:r w:rsidR="00E012FE">
        <w:rPr>
          <w:lang w:val="en-US"/>
        </w:rPr>
        <w:t>843 00 98</w:t>
      </w:r>
    </w:p>
    <w:bookmarkEnd w:id="13"/>
    <w:p w14:paraId="3A09C11F" w14:textId="4C773400" w:rsidR="0060440B" w:rsidRPr="00842CE9" w:rsidRDefault="0060440B" w:rsidP="00C1162F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lang w:val="en-US"/>
        </w:rPr>
      </w:pPr>
    </w:p>
    <w:p w14:paraId="1F390AB4" w14:textId="77777777" w:rsidR="0029793D" w:rsidRPr="00842CE9" w:rsidRDefault="0029793D" w:rsidP="00C1162F">
      <w:pPr>
        <w:pStyle w:val="indrag"/>
        <w:ind w:left="0"/>
        <w:rPr>
          <w:lang w:val="en-US"/>
        </w:rPr>
      </w:pPr>
      <w:bookmarkStart w:id="14" w:name="_Hlk161397946"/>
    </w:p>
    <w:p w14:paraId="2B280C06" w14:textId="77777777" w:rsidR="0096340E" w:rsidRPr="00842CE9" w:rsidRDefault="0096340E" w:rsidP="00930A0B">
      <w:pPr>
        <w:pStyle w:val="Rubrik-Sakvara11"/>
        <w:ind w:left="0"/>
        <w:rPr>
          <w:lang w:val="en-US"/>
        </w:rPr>
      </w:pPr>
    </w:p>
    <w:bookmarkEnd w:id="14"/>
    <w:p w14:paraId="1DB75E5A" w14:textId="1EB263EF" w:rsidR="00761B9F" w:rsidRPr="00842CE9" w:rsidRDefault="00936702" w:rsidP="00E477A3">
      <w:pPr>
        <w:pStyle w:val="Rubrik5"/>
        <w:ind w:left="0" w:firstLine="0"/>
        <w:rPr>
          <w:color w:val="808080"/>
          <w:lang w:val="en-US"/>
        </w:rPr>
      </w:pPr>
      <w:r>
        <w:rPr>
          <w:noProof/>
        </w:rPr>
        <w:drawing>
          <wp:inline distT="0" distB="0" distL="0" distR="0" wp14:anchorId="3CB07754" wp14:editId="27079E96">
            <wp:extent cx="2059200" cy="2520000"/>
            <wp:effectExtent l="0" t="0" r="0" b="0"/>
            <wp:docPr id="114809931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1B9F" w:rsidRPr="00842CE9" w:rsidSect="00B169C3"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B8DD1" w14:textId="77777777" w:rsidR="004400B9" w:rsidRDefault="004400B9">
      <w:r>
        <w:separator/>
      </w:r>
    </w:p>
  </w:endnote>
  <w:endnote w:type="continuationSeparator" w:id="0">
    <w:p w14:paraId="697D716C" w14:textId="77777777" w:rsidR="004400B9" w:rsidRDefault="0044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77F9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13AE77A8" w14:textId="77777777" w:rsidR="00C75F27" w:rsidRDefault="00C75F2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88C3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2D6557C4" w14:textId="77777777" w:rsidR="00C75F27" w:rsidRDefault="00C75F27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87AA7" w14:textId="77777777" w:rsidR="004400B9" w:rsidRDefault="004400B9">
      <w:r>
        <w:separator/>
      </w:r>
    </w:p>
  </w:footnote>
  <w:footnote w:type="continuationSeparator" w:id="0">
    <w:p w14:paraId="7507BFC7" w14:textId="77777777" w:rsidR="004400B9" w:rsidRDefault="00440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AC24" w14:textId="2457E8F0" w:rsidR="00C75F27" w:rsidRDefault="005F751C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0136366" wp14:editId="3B14AD09">
          <wp:simplePos x="0" y="0"/>
          <wp:positionH relativeFrom="column">
            <wp:posOffset>-642257</wp:posOffset>
          </wp:positionH>
          <wp:positionV relativeFrom="paragraph">
            <wp:posOffset>-266700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5F27">
      <w:t>Beskrivningstext enligt AMA</w:t>
    </w:r>
    <w:r w:rsidR="00C75F27">
      <w:tab/>
    </w:r>
    <w:r w:rsidR="00C75F27">
      <w:fldChar w:fldCharType="begin"/>
    </w:r>
    <w:r w:rsidR="00C75F27">
      <w:instrText xml:space="preserve"> DATE  \@ "yyyy-MM-dd" </w:instrText>
    </w:r>
    <w:r w:rsidR="00C75F27">
      <w:fldChar w:fldCharType="separate"/>
    </w:r>
    <w:r w:rsidR="003E1AC5">
      <w:rPr>
        <w:noProof/>
      </w:rPr>
      <w:t>2026-04-15</w:t>
    </w:r>
    <w:r w:rsidR="00C75F27">
      <w:fldChar w:fldCharType="end"/>
    </w:r>
  </w:p>
  <w:p w14:paraId="7AE7E4A6" w14:textId="77777777" w:rsidR="00C75F27" w:rsidRDefault="00C75F27" w:rsidP="00D42A25"/>
  <w:p w14:paraId="2D3BB303" w14:textId="696933C3" w:rsidR="00C75F27" w:rsidRDefault="00C75F27" w:rsidP="00D42A25">
    <w:pPr>
      <w:ind w:left="0"/>
    </w:pPr>
    <w:r>
      <w:t>KOD</w:t>
    </w:r>
    <w:r>
      <w:tab/>
      <w:t>TEXT</w:t>
    </w:r>
  </w:p>
  <w:p w14:paraId="664F338F" w14:textId="77777777" w:rsidR="00C75F27" w:rsidRPr="00D42A25" w:rsidRDefault="00C75F27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0BC660B4"/>
    <w:multiLevelType w:val="hybridMultilevel"/>
    <w:tmpl w:val="63FAF538"/>
    <w:lvl w:ilvl="0" w:tplc="041D000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3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4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5" w15:restartNumberingAfterBreak="0">
    <w:nsid w:val="158951D9"/>
    <w:multiLevelType w:val="multilevel"/>
    <w:tmpl w:val="853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7879FD"/>
    <w:multiLevelType w:val="multilevel"/>
    <w:tmpl w:val="4696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A02064"/>
    <w:multiLevelType w:val="multilevel"/>
    <w:tmpl w:val="ADC0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FA7DE8"/>
    <w:multiLevelType w:val="hybridMultilevel"/>
    <w:tmpl w:val="E84ADC76"/>
    <w:lvl w:ilvl="0" w:tplc="6D2A5694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9E5C02"/>
    <w:multiLevelType w:val="multilevel"/>
    <w:tmpl w:val="1B08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A734BB"/>
    <w:multiLevelType w:val="multilevel"/>
    <w:tmpl w:val="47980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13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3A92408F"/>
    <w:multiLevelType w:val="multilevel"/>
    <w:tmpl w:val="DC02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6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7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592476ED"/>
    <w:multiLevelType w:val="multilevel"/>
    <w:tmpl w:val="575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B870340"/>
    <w:multiLevelType w:val="multilevel"/>
    <w:tmpl w:val="988C9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21" w15:restartNumberingAfterBreak="0">
    <w:nsid w:val="5C420F51"/>
    <w:multiLevelType w:val="multilevel"/>
    <w:tmpl w:val="ADF0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411E67"/>
    <w:multiLevelType w:val="multilevel"/>
    <w:tmpl w:val="374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D4D5246"/>
    <w:multiLevelType w:val="multilevel"/>
    <w:tmpl w:val="2EB6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7667664">
    <w:abstractNumId w:val="4"/>
  </w:num>
  <w:num w:numId="2" w16cid:durableId="1818062828">
    <w:abstractNumId w:val="16"/>
  </w:num>
  <w:num w:numId="3" w16cid:durableId="1953433374">
    <w:abstractNumId w:val="3"/>
  </w:num>
  <w:num w:numId="4" w16cid:durableId="692338466">
    <w:abstractNumId w:val="20"/>
  </w:num>
  <w:num w:numId="5" w16cid:durableId="275522085">
    <w:abstractNumId w:val="15"/>
  </w:num>
  <w:num w:numId="6" w16cid:durableId="523134910">
    <w:abstractNumId w:val="12"/>
  </w:num>
  <w:num w:numId="7" w16cid:durableId="2138062173">
    <w:abstractNumId w:val="1"/>
  </w:num>
  <w:num w:numId="8" w16cid:durableId="1622758807">
    <w:abstractNumId w:val="13"/>
  </w:num>
  <w:num w:numId="9" w16cid:durableId="2121759793">
    <w:abstractNumId w:val="1"/>
  </w:num>
  <w:num w:numId="10" w16cid:durableId="127675512">
    <w:abstractNumId w:val="0"/>
  </w:num>
  <w:num w:numId="11" w16cid:durableId="1968663096">
    <w:abstractNumId w:val="17"/>
  </w:num>
  <w:num w:numId="12" w16cid:durableId="895778333">
    <w:abstractNumId w:val="9"/>
  </w:num>
  <w:num w:numId="13" w16cid:durableId="928122812">
    <w:abstractNumId w:val="23"/>
  </w:num>
  <w:num w:numId="14" w16cid:durableId="1496529101">
    <w:abstractNumId w:val="0"/>
  </w:num>
  <w:num w:numId="15" w16cid:durableId="2140413226">
    <w:abstractNumId w:val="8"/>
  </w:num>
  <w:num w:numId="16" w16cid:durableId="2129547418">
    <w:abstractNumId w:val="21"/>
  </w:num>
  <w:num w:numId="17" w16cid:durableId="797181344">
    <w:abstractNumId w:val="14"/>
  </w:num>
  <w:num w:numId="18" w16cid:durableId="1626429986">
    <w:abstractNumId w:val="22"/>
  </w:num>
  <w:num w:numId="19" w16cid:durableId="9184716">
    <w:abstractNumId w:val="0"/>
  </w:num>
  <w:num w:numId="20" w16cid:durableId="857424715">
    <w:abstractNumId w:val="18"/>
  </w:num>
  <w:num w:numId="21" w16cid:durableId="855195118">
    <w:abstractNumId w:val="2"/>
  </w:num>
  <w:num w:numId="22" w16cid:durableId="965501322">
    <w:abstractNumId w:val="10"/>
  </w:num>
  <w:num w:numId="23" w16cid:durableId="171533050">
    <w:abstractNumId w:val="5"/>
  </w:num>
  <w:num w:numId="24" w16cid:durableId="1963417457">
    <w:abstractNumId w:val="24"/>
  </w:num>
  <w:num w:numId="25" w16cid:durableId="1205288859">
    <w:abstractNumId w:val="19"/>
  </w:num>
  <w:num w:numId="26" w16cid:durableId="109201463">
    <w:abstractNumId w:val="6"/>
  </w:num>
  <w:num w:numId="27" w16cid:durableId="1740058501">
    <w:abstractNumId w:val="7"/>
  </w:num>
  <w:num w:numId="28" w16cid:durableId="5912849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AF3"/>
    <w:rsid w:val="00000CCB"/>
    <w:rsid w:val="00002D06"/>
    <w:rsid w:val="00006B34"/>
    <w:rsid w:val="00010D3A"/>
    <w:rsid w:val="00015AE1"/>
    <w:rsid w:val="00016A3B"/>
    <w:rsid w:val="00021998"/>
    <w:rsid w:val="000224CD"/>
    <w:rsid w:val="0003330F"/>
    <w:rsid w:val="00040C5D"/>
    <w:rsid w:val="00040FF4"/>
    <w:rsid w:val="00042030"/>
    <w:rsid w:val="0004514B"/>
    <w:rsid w:val="0004559D"/>
    <w:rsid w:val="00054F2C"/>
    <w:rsid w:val="00057539"/>
    <w:rsid w:val="00060B9F"/>
    <w:rsid w:val="00062FA3"/>
    <w:rsid w:val="00070163"/>
    <w:rsid w:val="00081633"/>
    <w:rsid w:val="00091AAE"/>
    <w:rsid w:val="0009508A"/>
    <w:rsid w:val="000A1157"/>
    <w:rsid w:val="000A55C7"/>
    <w:rsid w:val="000B7370"/>
    <w:rsid w:val="000C709A"/>
    <w:rsid w:val="000D7EFF"/>
    <w:rsid w:val="000E1DAE"/>
    <w:rsid w:val="000E24E0"/>
    <w:rsid w:val="000E2D5E"/>
    <w:rsid w:val="000E2EC1"/>
    <w:rsid w:val="000E3952"/>
    <w:rsid w:val="000E42DD"/>
    <w:rsid w:val="000E65BB"/>
    <w:rsid w:val="000F0FB9"/>
    <w:rsid w:val="00105A90"/>
    <w:rsid w:val="001074BC"/>
    <w:rsid w:val="00107C0B"/>
    <w:rsid w:val="00110C2C"/>
    <w:rsid w:val="00116879"/>
    <w:rsid w:val="0013080A"/>
    <w:rsid w:val="00131A11"/>
    <w:rsid w:val="001333C4"/>
    <w:rsid w:val="0013456F"/>
    <w:rsid w:val="0013553B"/>
    <w:rsid w:val="00142547"/>
    <w:rsid w:val="00156FC2"/>
    <w:rsid w:val="00160B2C"/>
    <w:rsid w:val="00164A51"/>
    <w:rsid w:val="00170921"/>
    <w:rsid w:val="00171631"/>
    <w:rsid w:val="001732FB"/>
    <w:rsid w:val="00190BF9"/>
    <w:rsid w:val="001910A7"/>
    <w:rsid w:val="001A542D"/>
    <w:rsid w:val="001A612A"/>
    <w:rsid w:val="001B1372"/>
    <w:rsid w:val="001B3396"/>
    <w:rsid w:val="001B44E1"/>
    <w:rsid w:val="001B56F5"/>
    <w:rsid w:val="001B618C"/>
    <w:rsid w:val="001C3095"/>
    <w:rsid w:val="001C5519"/>
    <w:rsid w:val="001C7ED9"/>
    <w:rsid w:val="001D18D8"/>
    <w:rsid w:val="001D2625"/>
    <w:rsid w:val="001D3285"/>
    <w:rsid w:val="001D3BAC"/>
    <w:rsid w:val="001D4399"/>
    <w:rsid w:val="001E1145"/>
    <w:rsid w:val="001E38A3"/>
    <w:rsid w:val="001E4E0E"/>
    <w:rsid w:val="001E5238"/>
    <w:rsid w:val="001E77F9"/>
    <w:rsid w:val="001F1C05"/>
    <w:rsid w:val="001F687B"/>
    <w:rsid w:val="00207302"/>
    <w:rsid w:val="002110A0"/>
    <w:rsid w:val="00213F6F"/>
    <w:rsid w:val="0021668C"/>
    <w:rsid w:val="00223A75"/>
    <w:rsid w:val="002240DC"/>
    <w:rsid w:val="002242CD"/>
    <w:rsid w:val="00225042"/>
    <w:rsid w:val="00226502"/>
    <w:rsid w:val="00227908"/>
    <w:rsid w:val="00235314"/>
    <w:rsid w:val="00241E04"/>
    <w:rsid w:val="00247D4D"/>
    <w:rsid w:val="002507DC"/>
    <w:rsid w:val="002509B7"/>
    <w:rsid w:val="00254B20"/>
    <w:rsid w:val="00262CF3"/>
    <w:rsid w:val="00272DE6"/>
    <w:rsid w:val="00283FC6"/>
    <w:rsid w:val="0028596F"/>
    <w:rsid w:val="002916CE"/>
    <w:rsid w:val="0029382D"/>
    <w:rsid w:val="002951AE"/>
    <w:rsid w:val="00295BFC"/>
    <w:rsid w:val="0029793D"/>
    <w:rsid w:val="002A47FF"/>
    <w:rsid w:val="002A7B3A"/>
    <w:rsid w:val="002B14B8"/>
    <w:rsid w:val="002C2351"/>
    <w:rsid w:val="002C3397"/>
    <w:rsid w:val="002C5907"/>
    <w:rsid w:val="002C701D"/>
    <w:rsid w:val="002D4199"/>
    <w:rsid w:val="002E0A30"/>
    <w:rsid w:val="002E3BCD"/>
    <w:rsid w:val="002E5A24"/>
    <w:rsid w:val="002F02F4"/>
    <w:rsid w:val="002F04E4"/>
    <w:rsid w:val="002F0C89"/>
    <w:rsid w:val="002F0CD7"/>
    <w:rsid w:val="002F0D47"/>
    <w:rsid w:val="002F2212"/>
    <w:rsid w:val="002F72AD"/>
    <w:rsid w:val="0030149A"/>
    <w:rsid w:val="003022AA"/>
    <w:rsid w:val="00310455"/>
    <w:rsid w:val="00310E03"/>
    <w:rsid w:val="00313716"/>
    <w:rsid w:val="00321231"/>
    <w:rsid w:val="0032413E"/>
    <w:rsid w:val="00326F22"/>
    <w:rsid w:val="003305BB"/>
    <w:rsid w:val="00333598"/>
    <w:rsid w:val="00335088"/>
    <w:rsid w:val="00342EDB"/>
    <w:rsid w:val="00355ADD"/>
    <w:rsid w:val="0035672D"/>
    <w:rsid w:val="003600AD"/>
    <w:rsid w:val="003609E9"/>
    <w:rsid w:val="00364B9B"/>
    <w:rsid w:val="003655A3"/>
    <w:rsid w:val="00375E1D"/>
    <w:rsid w:val="00382EDA"/>
    <w:rsid w:val="00385B41"/>
    <w:rsid w:val="003861B0"/>
    <w:rsid w:val="00387B53"/>
    <w:rsid w:val="00394E16"/>
    <w:rsid w:val="003A3058"/>
    <w:rsid w:val="003A3A8B"/>
    <w:rsid w:val="003A43BA"/>
    <w:rsid w:val="003A532F"/>
    <w:rsid w:val="003B07FA"/>
    <w:rsid w:val="003B4838"/>
    <w:rsid w:val="003C28AC"/>
    <w:rsid w:val="003C2B92"/>
    <w:rsid w:val="003D4340"/>
    <w:rsid w:val="003D556B"/>
    <w:rsid w:val="003D6387"/>
    <w:rsid w:val="003E0F0F"/>
    <w:rsid w:val="003E1AC5"/>
    <w:rsid w:val="004007E8"/>
    <w:rsid w:val="00401063"/>
    <w:rsid w:val="00401957"/>
    <w:rsid w:val="00410485"/>
    <w:rsid w:val="00414D00"/>
    <w:rsid w:val="00417323"/>
    <w:rsid w:val="004206BB"/>
    <w:rsid w:val="004229C3"/>
    <w:rsid w:val="004263E9"/>
    <w:rsid w:val="0042739A"/>
    <w:rsid w:val="00427988"/>
    <w:rsid w:val="00434462"/>
    <w:rsid w:val="004400B9"/>
    <w:rsid w:val="00440966"/>
    <w:rsid w:val="00443007"/>
    <w:rsid w:val="00445683"/>
    <w:rsid w:val="00452C5B"/>
    <w:rsid w:val="00455FC3"/>
    <w:rsid w:val="00462409"/>
    <w:rsid w:val="00465361"/>
    <w:rsid w:val="00470C30"/>
    <w:rsid w:val="00474804"/>
    <w:rsid w:val="004843C8"/>
    <w:rsid w:val="0049037B"/>
    <w:rsid w:val="00490F25"/>
    <w:rsid w:val="00491F26"/>
    <w:rsid w:val="00495298"/>
    <w:rsid w:val="004A0EB5"/>
    <w:rsid w:val="004A31BD"/>
    <w:rsid w:val="004B0E10"/>
    <w:rsid w:val="004B334C"/>
    <w:rsid w:val="004B3471"/>
    <w:rsid w:val="004B4245"/>
    <w:rsid w:val="004C01DF"/>
    <w:rsid w:val="004D0EE0"/>
    <w:rsid w:val="004D6181"/>
    <w:rsid w:val="004E0456"/>
    <w:rsid w:val="004E0987"/>
    <w:rsid w:val="004E1D8B"/>
    <w:rsid w:val="004F6299"/>
    <w:rsid w:val="004F7CD7"/>
    <w:rsid w:val="00502FCD"/>
    <w:rsid w:val="00505944"/>
    <w:rsid w:val="005226A7"/>
    <w:rsid w:val="00526048"/>
    <w:rsid w:val="00530D7F"/>
    <w:rsid w:val="00536C3A"/>
    <w:rsid w:val="0054551D"/>
    <w:rsid w:val="00546A9A"/>
    <w:rsid w:val="00553D87"/>
    <w:rsid w:val="00557343"/>
    <w:rsid w:val="005577EE"/>
    <w:rsid w:val="00564507"/>
    <w:rsid w:val="0056663B"/>
    <w:rsid w:val="00566BD5"/>
    <w:rsid w:val="00567C82"/>
    <w:rsid w:val="00570E7C"/>
    <w:rsid w:val="0057284F"/>
    <w:rsid w:val="00574832"/>
    <w:rsid w:val="0058114B"/>
    <w:rsid w:val="00581ED3"/>
    <w:rsid w:val="0058556B"/>
    <w:rsid w:val="0058723C"/>
    <w:rsid w:val="005873C2"/>
    <w:rsid w:val="005911AB"/>
    <w:rsid w:val="0059285F"/>
    <w:rsid w:val="005A0D79"/>
    <w:rsid w:val="005A263D"/>
    <w:rsid w:val="005A2BCB"/>
    <w:rsid w:val="005A498B"/>
    <w:rsid w:val="005B3434"/>
    <w:rsid w:val="005C4E46"/>
    <w:rsid w:val="005D773A"/>
    <w:rsid w:val="005E5341"/>
    <w:rsid w:val="005E7608"/>
    <w:rsid w:val="005E7BD5"/>
    <w:rsid w:val="005F203D"/>
    <w:rsid w:val="005F55D2"/>
    <w:rsid w:val="005F751C"/>
    <w:rsid w:val="00602313"/>
    <w:rsid w:val="00603272"/>
    <w:rsid w:val="0060440B"/>
    <w:rsid w:val="0060777F"/>
    <w:rsid w:val="0060794A"/>
    <w:rsid w:val="00612FDF"/>
    <w:rsid w:val="00621288"/>
    <w:rsid w:val="0062313D"/>
    <w:rsid w:val="006243AB"/>
    <w:rsid w:val="006434B7"/>
    <w:rsid w:val="00645A44"/>
    <w:rsid w:val="00652078"/>
    <w:rsid w:val="006527D1"/>
    <w:rsid w:val="00652AB6"/>
    <w:rsid w:val="006563FA"/>
    <w:rsid w:val="006566A2"/>
    <w:rsid w:val="00657C4F"/>
    <w:rsid w:val="0066213D"/>
    <w:rsid w:val="00662802"/>
    <w:rsid w:val="006644B0"/>
    <w:rsid w:val="0067111B"/>
    <w:rsid w:val="006714F0"/>
    <w:rsid w:val="0067598B"/>
    <w:rsid w:val="00686CB6"/>
    <w:rsid w:val="006949EC"/>
    <w:rsid w:val="006B154B"/>
    <w:rsid w:val="006E10B8"/>
    <w:rsid w:val="006E1D89"/>
    <w:rsid w:val="006F05FC"/>
    <w:rsid w:val="006F4AD7"/>
    <w:rsid w:val="006F7009"/>
    <w:rsid w:val="0071084C"/>
    <w:rsid w:val="00713334"/>
    <w:rsid w:val="00721798"/>
    <w:rsid w:val="00732095"/>
    <w:rsid w:val="00735B5E"/>
    <w:rsid w:val="00740C5F"/>
    <w:rsid w:val="007437E7"/>
    <w:rsid w:val="007501F5"/>
    <w:rsid w:val="007523F8"/>
    <w:rsid w:val="007552D1"/>
    <w:rsid w:val="00761B9F"/>
    <w:rsid w:val="00785A09"/>
    <w:rsid w:val="007945CE"/>
    <w:rsid w:val="007A2394"/>
    <w:rsid w:val="007A40B2"/>
    <w:rsid w:val="007A527A"/>
    <w:rsid w:val="007A5C4B"/>
    <w:rsid w:val="007B682F"/>
    <w:rsid w:val="007C2ADE"/>
    <w:rsid w:val="007D08DC"/>
    <w:rsid w:val="007D24BD"/>
    <w:rsid w:val="007E4D54"/>
    <w:rsid w:val="007E6CB3"/>
    <w:rsid w:val="007F7900"/>
    <w:rsid w:val="00801A20"/>
    <w:rsid w:val="00813593"/>
    <w:rsid w:val="008162E7"/>
    <w:rsid w:val="00827FA3"/>
    <w:rsid w:val="00840453"/>
    <w:rsid w:val="00842CE9"/>
    <w:rsid w:val="008742BF"/>
    <w:rsid w:val="00874CED"/>
    <w:rsid w:val="0088026F"/>
    <w:rsid w:val="0089173F"/>
    <w:rsid w:val="00893094"/>
    <w:rsid w:val="008A2651"/>
    <w:rsid w:val="008A3193"/>
    <w:rsid w:val="008A585F"/>
    <w:rsid w:val="008A64A9"/>
    <w:rsid w:val="008A6DBA"/>
    <w:rsid w:val="008B0C18"/>
    <w:rsid w:val="008C02D5"/>
    <w:rsid w:val="008C3245"/>
    <w:rsid w:val="008C4DB1"/>
    <w:rsid w:val="008D0783"/>
    <w:rsid w:val="008D3F1D"/>
    <w:rsid w:val="008E73D8"/>
    <w:rsid w:val="008F311E"/>
    <w:rsid w:val="008F39AB"/>
    <w:rsid w:val="0090250A"/>
    <w:rsid w:val="00906289"/>
    <w:rsid w:val="00924EBC"/>
    <w:rsid w:val="0092731A"/>
    <w:rsid w:val="00930A0B"/>
    <w:rsid w:val="00931B39"/>
    <w:rsid w:val="00933204"/>
    <w:rsid w:val="0093665C"/>
    <w:rsid w:val="00936702"/>
    <w:rsid w:val="00946880"/>
    <w:rsid w:val="009549CD"/>
    <w:rsid w:val="00955D48"/>
    <w:rsid w:val="00957FB7"/>
    <w:rsid w:val="00960129"/>
    <w:rsid w:val="00960AD7"/>
    <w:rsid w:val="00962B11"/>
    <w:rsid w:val="0096340E"/>
    <w:rsid w:val="00971AEF"/>
    <w:rsid w:val="00973759"/>
    <w:rsid w:val="00977FCB"/>
    <w:rsid w:val="009834B7"/>
    <w:rsid w:val="00984CAA"/>
    <w:rsid w:val="00987AED"/>
    <w:rsid w:val="00997324"/>
    <w:rsid w:val="009A600E"/>
    <w:rsid w:val="009B7806"/>
    <w:rsid w:val="009C0C34"/>
    <w:rsid w:val="009C3C0C"/>
    <w:rsid w:val="009C4291"/>
    <w:rsid w:val="009C647E"/>
    <w:rsid w:val="009C7318"/>
    <w:rsid w:val="009D27B6"/>
    <w:rsid w:val="009D4B2A"/>
    <w:rsid w:val="009F115D"/>
    <w:rsid w:val="009F558F"/>
    <w:rsid w:val="009F7551"/>
    <w:rsid w:val="00A1031D"/>
    <w:rsid w:val="00A1152D"/>
    <w:rsid w:val="00A246D5"/>
    <w:rsid w:val="00A27D8F"/>
    <w:rsid w:val="00A309C1"/>
    <w:rsid w:val="00A311F7"/>
    <w:rsid w:val="00A313D5"/>
    <w:rsid w:val="00A403DF"/>
    <w:rsid w:val="00A41CBD"/>
    <w:rsid w:val="00A433F6"/>
    <w:rsid w:val="00A44A2F"/>
    <w:rsid w:val="00A47F9B"/>
    <w:rsid w:val="00A50999"/>
    <w:rsid w:val="00A53292"/>
    <w:rsid w:val="00A54221"/>
    <w:rsid w:val="00A54CC6"/>
    <w:rsid w:val="00A55844"/>
    <w:rsid w:val="00A615AD"/>
    <w:rsid w:val="00A61B2A"/>
    <w:rsid w:val="00A64352"/>
    <w:rsid w:val="00A67C87"/>
    <w:rsid w:val="00A75094"/>
    <w:rsid w:val="00A7617E"/>
    <w:rsid w:val="00A80647"/>
    <w:rsid w:val="00A82683"/>
    <w:rsid w:val="00A86666"/>
    <w:rsid w:val="00A93ECE"/>
    <w:rsid w:val="00A9446A"/>
    <w:rsid w:val="00A94579"/>
    <w:rsid w:val="00AA03ED"/>
    <w:rsid w:val="00AA6023"/>
    <w:rsid w:val="00AA6BA6"/>
    <w:rsid w:val="00AA6FD6"/>
    <w:rsid w:val="00AA70F0"/>
    <w:rsid w:val="00AB3D02"/>
    <w:rsid w:val="00AC224C"/>
    <w:rsid w:val="00AC357F"/>
    <w:rsid w:val="00AD30D7"/>
    <w:rsid w:val="00AD5BE1"/>
    <w:rsid w:val="00AD6ACB"/>
    <w:rsid w:val="00AE42E3"/>
    <w:rsid w:val="00AF1C42"/>
    <w:rsid w:val="00AF7A0E"/>
    <w:rsid w:val="00B0141B"/>
    <w:rsid w:val="00B10645"/>
    <w:rsid w:val="00B131E1"/>
    <w:rsid w:val="00B1697E"/>
    <w:rsid w:val="00B169C3"/>
    <w:rsid w:val="00B17567"/>
    <w:rsid w:val="00B31445"/>
    <w:rsid w:val="00B323BE"/>
    <w:rsid w:val="00B358A3"/>
    <w:rsid w:val="00B411ED"/>
    <w:rsid w:val="00B443F5"/>
    <w:rsid w:val="00B547E3"/>
    <w:rsid w:val="00B55616"/>
    <w:rsid w:val="00B56009"/>
    <w:rsid w:val="00B6204A"/>
    <w:rsid w:val="00B71CBC"/>
    <w:rsid w:val="00B73931"/>
    <w:rsid w:val="00B7757B"/>
    <w:rsid w:val="00B8007F"/>
    <w:rsid w:val="00B8530D"/>
    <w:rsid w:val="00B87DC3"/>
    <w:rsid w:val="00B91359"/>
    <w:rsid w:val="00B9775E"/>
    <w:rsid w:val="00BA1759"/>
    <w:rsid w:val="00BA29B3"/>
    <w:rsid w:val="00BA3A0E"/>
    <w:rsid w:val="00BA4264"/>
    <w:rsid w:val="00BA5BBE"/>
    <w:rsid w:val="00BB2380"/>
    <w:rsid w:val="00BC6F94"/>
    <w:rsid w:val="00BD1D97"/>
    <w:rsid w:val="00BD1FCD"/>
    <w:rsid w:val="00BD4E0C"/>
    <w:rsid w:val="00BE0AB8"/>
    <w:rsid w:val="00BE3C59"/>
    <w:rsid w:val="00BE5B0E"/>
    <w:rsid w:val="00BE7A58"/>
    <w:rsid w:val="00BF0254"/>
    <w:rsid w:val="00BF22FF"/>
    <w:rsid w:val="00BF50F5"/>
    <w:rsid w:val="00BF5FD7"/>
    <w:rsid w:val="00C035A8"/>
    <w:rsid w:val="00C06118"/>
    <w:rsid w:val="00C062AC"/>
    <w:rsid w:val="00C1162F"/>
    <w:rsid w:val="00C1218E"/>
    <w:rsid w:val="00C21D6C"/>
    <w:rsid w:val="00C259EC"/>
    <w:rsid w:val="00C3194F"/>
    <w:rsid w:val="00C31F2D"/>
    <w:rsid w:val="00C333B3"/>
    <w:rsid w:val="00C33A52"/>
    <w:rsid w:val="00C376E9"/>
    <w:rsid w:val="00C41226"/>
    <w:rsid w:val="00C4194F"/>
    <w:rsid w:val="00C52A91"/>
    <w:rsid w:val="00C6113E"/>
    <w:rsid w:val="00C63D9E"/>
    <w:rsid w:val="00C75F27"/>
    <w:rsid w:val="00C77827"/>
    <w:rsid w:val="00C827FE"/>
    <w:rsid w:val="00C845EC"/>
    <w:rsid w:val="00C87FAD"/>
    <w:rsid w:val="00C92C12"/>
    <w:rsid w:val="00C97600"/>
    <w:rsid w:val="00CA01AB"/>
    <w:rsid w:val="00CA0AFF"/>
    <w:rsid w:val="00CA2D64"/>
    <w:rsid w:val="00CA7D2B"/>
    <w:rsid w:val="00CB6BC9"/>
    <w:rsid w:val="00CC6791"/>
    <w:rsid w:val="00CD0B3D"/>
    <w:rsid w:val="00CD1D4D"/>
    <w:rsid w:val="00CD391A"/>
    <w:rsid w:val="00CE19BA"/>
    <w:rsid w:val="00CF0C2B"/>
    <w:rsid w:val="00CF1258"/>
    <w:rsid w:val="00CF13B9"/>
    <w:rsid w:val="00CF23D5"/>
    <w:rsid w:val="00CF2779"/>
    <w:rsid w:val="00D045A1"/>
    <w:rsid w:val="00D0746F"/>
    <w:rsid w:val="00D1416F"/>
    <w:rsid w:val="00D16246"/>
    <w:rsid w:val="00D170FE"/>
    <w:rsid w:val="00D20FF7"/>
    <w:rsid w:val="00D224B9"/>
    <w:rsid w:val="00D32DF8"/>
    <w:rsid w:val="00D34CB6"/>
    <w:rsid w:val="00D36FFE"/>
    <w:rsid w:val="00D425B2"/>
    <w:rsid w:val="00D42A25"/>
    <w:rsid w:val="00D4382E"/>
    <w:rsid w:val="00D46691"/>
    <w:rsid w:val="00D53299"/>
    <w:rsid w:val="00D5442E"/>
    <w:rsid w:val="00D55367"/>
    <w:rsid w:val="00D645EA"/>
    <w:rsid w:val="00D66201"/>
    <w:rsid w:val="00D66372"/>
    <w:rsid w:val="00D73C84"/>
    <w:rsid w:val="00D80F67"/>
    <w:rsid w:val="00D859EE"/>
    <w:rsid w:val="00D867C2"/>
    <w:rsid w:val="00D875A3"/>
    <w:rsid w:val="00D921D1"/>
    <w:rsid w:val="00D9288E"/>
    <w:rsid w:val="00D97B25"/>
    <w:rsid w:val="00DB0C65"/>
    <w:rsid w:val="00DC451F"/>
    <w:rsid w:val="00DC7C8F"/>
    <w:rsid w:val="00DD7672"/>
    <w:rsid w:val="00DF62BA"/>
    <w:rsid w:val="00E012FE"/>
    <w:rsid w:val="00E0512C"/>
    <w:rsid w:val="00E2626C"/>
    <w:rsid w:val="00E304CF"/>
    <w:rsid w:val="00E31628"/>
    <w:rsid w:val="00E32367"/>
    <w:rsid w:val="00E36297"/>
    <w:rsid w:val="00E42642"/>
    <w:rsid w:val="00E477A3"/>
    <w:rsid w:val="00E47F7D"/>
    <w:rsid w:val="00E52CEC"/>
    <w:rsid w:val="00E5690F"/>
    <w:rsid w:val="00E63966"/>
    <w:rsid w:val="00E736E1"/>
    <w:rsid w:val="00E7696E"/>
    <w:rsid w:val="00E87D04"/>
    <w:rsid w:val="00E92898"/>
    <w:rsid w:val="00E9481F"/>
    <w:rsid w:val="00E94F6D"/>
    <w:rsid w:val="00EA1939"/>
    <w:rsid w:val="00EA2B6C"/>
    <w:rsid w:val="00EA7124"/>
    <w:rsid w:val="00EB25E9"/>
    <w:rsid w:val="00EC0BFE"/>
    <w:rsid w:val="00EC1F16"/>
    <w:rsid w:val="00EC32C8"/>
    <w:rsid w:val="00EC7EB1"/>
    <w:rsid w:val="00ED02BB"/>
    <w:rsid w:val="00ED042C"/>
    <w:rsid w:val="00ED4A3F"/>
    <w:rsid w:val="00EF56B0"/>
    <w:rsid w:val="00EF7962"/>
    <w:rsid w:val="00F03189"/>
    <w:rsid w:val="00F06526"/>
    <w:rsid w:val="00F076C3"/>
    <w:rsid w:val="00F12E3C"/>
    <w:rsid w:val="00F17F27"/>
    <w:rsid w:val="00F2712A"/>
    <w:rsid w:val="00F27F98"/>
    <w:rsid w:val="00F30843"/>
    <w:rsid w:val="00F31889"/>
    <w:rsid w:val="00F41F89"/>
    <w:rsid w:val="00F443F7"/>
    <w:rsid w:val="00F51A63"/>
    <w:rsid w:val="00F53643"/>
    <w:rsid w:val="00F55104"/>
    <w:rsid w:val="00F75B66"/>
    <w:rsid w:val="00FA0F9C"/>
    <w:rsid w:val="00FA1A82"/>
    <w:rsid w:val="00FA5A81"/>
    <w:rsid w:val="00FA5B31"/>
    <w:rsid w:val="00FA7473"/>
    <w:rsid w:val="00FB0C48"/>
    <w:rsid w:val="00FB1F6D"/>
    <w:rsid w:val="00FB3906"/>
    <w:rsid w:val="00FB6894"/>
    <w:rsid w:val="00FC3361"/>
    <w:rsid w:val="00FC4D35"/>
    <w:rsid w:val="00FD00DB"/>
    <w:rsid w:val="00FD436A"/>
    <w:rsid w:val="00FD43B2"/>
    <w:rsid w:val="00FD4725"/>
    <w:rsid w:val="00FD7BA9"/>
    <w:rsid w:val="00FE3FFC"/>
    <w:rsid w:val="00FE5332"/>
    <w:rsid w:val="00FF4ED1"/>
    <w:rsid w:val="00FF7A4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99B42"/>
  <w15:docId w15:val="{B1104605-965B-4361-9847-D75EB324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D73C84"/>
    <w:pPr>
      <w:tabs>
        <w:tab w:val="clear" w:pos="1418"/>
        <w:tab w:val="clear" w:pos="9923"/>
        <w:tab w:val="left" w:pos="1701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4551D"/>
    <w:pPr>
      <w:tabs>
        <w:tab w:val="clear" w:pos="1418"/>
        <w:tab w:val="clear" w:pos="9923"/>
        <w:tab w:val="left" w:pos="1701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4551D"/>
    <w:pPr>
      <w:tabs>
        <w:tab w:val="clear" w:pos="1418"/>
        <w:tab w:val="clear" w:pos="9923"/>
        <w:tab w:val="left" w:pos="1701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54551D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5B3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1DF508E-E3B8-44BE-B3B5-11158D940972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E9467BF-0DF9-42C7-9413-4DF09E0AC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3</Pages>
  <Words>382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FM Mattsson Mora Group AB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Wideen, Roger</dc:creator>
  <cp:lastModifiedBy>Wideen, Roger</cp:lastModifiedBy>
  <cp:revision>13</cp:revision>
  <cp:lastPrinted>2024-09-13T07:58:00Z</cp:lastPrinted>
  <dcterms:created xsi:type="dcterms:W3CDTF">2026-04-14T07:17:00Z</dcterms:created>
  <dcterms:modified xsi:type="dcterms:W3CDTF">2026-04-15T07:38:00Z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