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969F52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275EDC">
          <w:rPr>
            <w:rStyle w:val="Hyperlnk"/>
            <w:noProof/>
          </w:rPr>
          <w:t>PVB.2</w:t>
        </w:r>
        <w:r w:rsidR="00275EDC" w:rsidRPr="00275EDC">
          <w:rPr>
            <w:rStyle w:val="Hyperlnk"/>
            <w:noProof/>
          </w:rPr>
          <w:t>4</w:t>
        </w:r>
        <w:r w:rsidRPr="00275EDC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75EDC" w:rsidRPr="00275EDC">
          <w:rPr>
            <w:rStyle w:val="Hyperlnk"/>
            <w:noProof/>
          </w:rPr>
          <w:t>Köksblandare</w:t>
        </w:r>
        <w:r w:rsidRPr="00275EDC">
          <w:rPr>
            <w:rStyle w:val="Hyperlnk"/>
            <w:noProof/>
            <w:webHidden/>
          </w:rPr>
          <w:tab/>
        </w:r>
        <w:r w:rsidRPr="00275EDC">
          <w:rPr>
            <w:rStyle w:val="Hyperlnk"/>
            <w:noProof/>
            <w:webHidden/>
          </w:rPr>
          <w:fldChar w:fldCharType="begin"/>
        </w:r>
        <w:r w:rsidRPr="00275EDC">
          <w:rPr>
            <w:rStyle w:val="Hyperlnk"/>
            <w:noProof/>
            <w:webHidden/>
          </w:rPr>
          <w:instrText xml:space="preserve"> PAGEREF _Toc162265449 \h </w:instrText>
        </w:r>
        <w:r w:rsidRPr="00275EDC">
          <w:rPr>
            <w:rStyle w:val="Hyperlnk"/>
            <w:noProof/>
            <w:webHidden/>
          </w:rPr>
        </w:r>
        <w:r w:rsidRPr="00275EDC">
          <w:rPr>
            <w:rStyle w:val="Hyperlnk"/>
            <w:noProof/>
            <w:webHidden/>
          </w:rPr>
          <w:fldChar w:fldCharType="separate"/>
        </w:r>
        <w:r w:rsidR="002C3397" w:rsidRPr="00275EDC">
          <w:rPr>
            <w:rStyle w:val="Hyperlnk"/>
            <w:noProof/>
            <w:webHidden/>
          </w:rPr>
          <w:t>2</w:t>
        </w:r>
        <w:r w:rsidRPr="00275EDC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0E4F7E2F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275EDC">
        <w:rPr>
          <w:color w:val="808080"/>
        </w:rPr>
        <w:t>4</w:t>
      </w:r>
      <w:r w:rsidRPr="0057284F">
        <w:rPr>
          <w:color w:val="808080"/>
        </w:rPr>
        <w:tab/>
      </w:r>
      <w:bookmarkEnd w:id="11"/>
      <w:bookmarkEnd w:id="12"/>
      <w:r w:rsidR="00275EDC" w:rsidRPr="00275EDC">
        <w:rPr>
          <w:color w:val="808080"/>
        </w:rPr>
        <w:t>Köksblandare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165AAFC0" w14:textId="77777777" w:rsidR="00DB63E2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75EDC">
        <w:rPr>
          <w:u w:val="none"/>
        </w:rPr>
        <w:t>KÖKSBLANDARE</w:t>
      </w:r>
      <w:r w:rsidR="00F924CC">
        <w:rPr>
          <w:u w:val="none"/>
        </w:rPr>
        <w:t>/ TVÄTTSTÄLLSBLANDARE</w:t>
      </w:r>
    </w:p>
    <w:p w14:paraId="0D577983" w14:textId="05DFD272" w:rsidR="00A403DF" w:rsidRPr="009C3C0C" w:rsidRDefault="00DB63E2" w:rsidP="00930A0B">
      <w:pPr>
        <w:pStyle w:val="Rubrik-Sakvara11"/>
        <w:ind w:left="0"/>
        <w:rPr>
          <w:u w:val="none"/>
        </w:rPr>
      </w:pPr>
      <w:r>
        <w:rPr>
          <w:u w:val="none"/>
        </w:rPr>
        <w:tab/>
      </w:r>
      <w:r w:rsidR="00010D3A">
        <w:rPr>
          <w:u w:val="none"/>
        </w:rPr>
        <w:t>FMM</w:t>
      </w:r>
      <w:r w:rsidR="00AA7898">
        <w:rPr>
          <w:u w:val="none"/>
        </w:rPr>
        <w:t xml:space="preserve"> 9000XE</w:t>
      </w:r>
      <w:r w:rsidR="00010D3A">
        <w:rPr>
          <w:u w:val="none"/>
        </w:rPr>
        <w:t xml:space="preserve"> </w:t>
      </w:r>
      <w:r w:rsidR="00842CE9">
        <w:rPr>
          <w:u w:val="none"/>
        </w:rPr>
        <w:t>CARE</w:t>
      </w:r>
      <w:r>
        <w:rPr>
          <w:u w:val="none"/>
        </w:rPr>
        <w:t xml:space="preserve"> 150 cc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744E8641" w14:textId="77777777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Kallstart</w:t>
      </w:r>
    </w:p>
    <w:p w14:paraId="03815D5C" w14:textId="77777777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Mjukstängande med keramisk avstängning</w:t>
      </w:r>
    </w:p>
    <w:p w14:paraId="14E73BB6" w14:textId="77777777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Inbyggd, lätt omställbar flödesbegränsning och temperaturspärr</w:t>
      </w:r>
    </w:p>
    <w:p w14:paraId="05EA6BD2" w14:textId="6FB5A58A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Spak: 1</w:t>
      </w:r>
      <w:r w:rsidR="00FB6E78">
        <w:rPr>
          <w:rFonts w:cs="Arial"/>
          <w:color w:val="000000"/>
          <w:sz w:val="24"/>
          <w:szCs w:val="24"/>
        </w:rPr>
        <w:t>8</w:t>
      </w:r>
      <w:r w:rsidRPr="00EC480E">
        <w:rPr>
          <w:rFonts w:cs="Arial"/>
          <w:color w:val="000000"/>
          <w:sz w:val="24"/>
          <w:szCs w:val="24"/>
        </w:rPr>
        <w:t>5 mm</w:t>
      </w:r>
    </w:p>
    <w:p w14:paraId="0D36FB55" w14:textId="77777777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Lead Free (blyfri)</w:t>
      </w:r>
    </w:p>
    <w:p w14:paraId="1154AD85" w14:textId="77777777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OBS! Får ej användas tillsammans med självstängande handdusch</w:t>
      </w:r>
    </w:p>
    <w:p w14:paraId="78917F49" w14:textId="57AA8431" w:rsidR="00EC480E" w:rsidRPr="00EC480E" w:rsidRDefault="00EC480E" w:rsidP="00EC480E">
      <w:pPr>
        <w:numPr>
          <w:ilvl w:val="0"/>
          <w:numId w:val="27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EC480E">
        <w:rPr>
          <w:rFonts w:cs="Arial"/>
          <w:color w:val="000000"/>
          <w:sz w:val="24"/>
          <w:szCs w:val="24"/>
        </w:rPr>
        <w:t>OBS! Pipar beställes separa</w:t>
      </w:r>
      <w:r>
        <w:rPr>
          <w:rFonts w:cs="Arial"/>
          <w:color w:val="000000"/>
          <w:sz w:val="24"/>
          <w:szCs w:val="24"/>
        </w:rPr>
        <w:t>t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40022379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EC480E">
        <w:rPr>
          <w:lang w:val="en-US"/>
        </w:rPr>
        <w:t>1</w:t>
      </w:r>
      <w:r w:rsidR="00DB63E2">
        <w:rPr>
          <w:lang w:val="en-US"/>
        </w:rPr>
        <w:t>5</w:t>
      </w:r>
      <w:r w:rsidR="00EC480E">
        <w:rPr>
          <w:lang w:val="en-US"/>
        </w:rPr>
        <w:t>0 cc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 w:rsidR="00275EDC">
        <w:rPr>
          <w:lang w:val="en-US"/>
        </w:rPr>
        <w:t>86</w:t>
      </w:r>
      <w:r w:rsidR="00EC480E">
        <w:rPr>
          <w:lang w:val="en-US"/>
        </w:rPr>
        <w:t>304</w:t>
      </w:r>
      <w:r w:rsidR="00DB63E2">
        <w:rPr>
          <w:lang w:val="en-US"/>
        </w:rPr>
        <w:t>500</w:t>
      </w:r>
      <w:r w:rsidR="00A403DF" w:rsidRPr="00842CE9">
        <w:rPr>
          <w:lang w:val="en-US"/>
        </w:rPr>
        <w:t xml:space="preserve">     </w:t>
      </w:r>
      <w:r w:rsidR="00A403DF" w:rsidRPr="00842CE9">
        <w:rPr>
          <w:lang w:val="en-US"/>
        </w:rPr>
        <w:tab/>
        <w:t xml:space="preserve">RSK </w:t>
      </w:r>
      <w:r w:rsidR="00275EDC">
        <w:rPr>
          <w:lang w:val="en-US"/>
        </w:rPr>
        <w:t xml:space="preserve">831 24 </w:t>
      </w:r>
      <w:r w:rsidR="00EC480E">
        <w:rPr>
          <w:lang w:val="en-US"/>
        </w:rPr>
        <w:t>4</w:t>
      </w:r>
      <w:r w:rsidR="00DB63E2">
        <w:rPr>
          <w:lang w:val="en-US"/>
        </w:rPr>
        <w:t>3</w:t>
      </w:r>
    </w:p>
    <w:bookmarkEnd w:id="13"/>
    <w:p w14:paraId="3A09C11F" w14:textId="4C773400" w:rsidR="0060440B" w:rsidRPr="00842CE9" w:rsidRDefault="0060440B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2805F307" w:rsidR="00761B9F" w:rsidRPr="00842CE9" w:rsidRDefault="00EC480E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074922D2" wp14:editId="05A73D95">
            <wp:extent cx="2520000" cy="2520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A2E5" w14:textId="77777777" w:rsidR="00854E5F" w:rsidRDefault="00854E5F">
      <w:r>
        <w:separator/>
      </w:r>
    </w:p>
  </w:endnote>
  <w:endnote w:type="continuationSeparator" w:id="0">
    <w:p w14:paraId="74B8615C" w14:textId="77777777" w:rsidR="00854E5F" w:rsidRDefault="0085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58F2" w14:textId="77777777" w:rsidR="00A034D8" w:rsidRDefault="00A034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3D67B" w14:textId="77777777" w:rsidR="00854E5F" w:rsidRDefault="00854E5F">
      <w:r>
        <w:separator/>
      </w:r>
    </w:p>
  </w:footnote>
  <w:footnote w:type="continuationSeparator" w:id="0">
    <w:p w14:paraId="0BDADA4E" w14:textId="77777777" w:rsidR="00854E5F" w:rsidRDefault="00854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4EEB" w14:textId="77777777" w:rsidR="00A034D8" w:rsidRDefault="00A034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67D1F514" w:rsidR="00C75F27" w:rsidRDefault="00A034D8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133E479" wp14:editId="6ED0EB38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12915442" name="Bildobjekt 1291544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FB6E78">
      <w:rPr>
        <w:noProof/>
      </w:rPr>
      <w:t>2026-04-15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62C6" w14:textId="77777777" w:rsidR="00A034D8" w:rsidRDefault="00A034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2CE228DD"/>
    <w:multiLevelType w:val="multilevel"/>
    <w:tmpl w:val="A608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4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5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5BE144E"/>
    <w:multiLevelType w:val="multilevel"/>
    <w:tmpl w:val="322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9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4"/>
  </w:num>
  <w:num w:numId="3" w16cid:durableId="1953433374">
    <w:abstractNumId w:val="3"/>
  </w:num>
  <w:num w:numId="4" w16cid:durableId="692338466">
    <w:abstractNumId w:val="18"/>
  </w:num>
  <w:num w:numId="5" w16cid:durableId="275522085">
    <w:abstractNumId w:val="13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5"/>
  </w:num>
  <w:num w:numId="12" w16cid:durableId="895778333">
    <w:abstractNumId w:val="7"/>
  </w:num>
  <w:num w:numId="13" w16cid:durableId="928122812">
    <w:abstractNumId w:val="21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9"/>
  </w:num>
  <w:num w:numId="17" w16cid:durableId="797181344">
    <w:abstractNumId w:val="12"/>
  </w:num>
  <w:num w:numId="18" w16cid:durableId="1626429986">
    <w:abstractNumId w:val="20"/>
  </w:num>
  <w:num w:numId="19" w16cid:durableId="9184716">
    <w:abstractNumId w:val="0"/>
  </w:num>
  <w:num w:numId="20" w16cid:durableId="857424715">
    <w:abstractNumId w:val="17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1963417457">
    <w:abstractNumId w:val="22"/>
  </w:num>
  <w:num w:numId="25" w16cid:durableId="2117286548">
    <w:abstractNumId w:val="16"/>
  </w:num>
  <w:num w:numId="26" w16cid:durableId="2106995660">
    <w:abstractNumId w:val="16"/>
  </w:num>
  <w:num w:numId="27" w16cid:durableId="1330326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6835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75EDC"/>
    <w:rsid w:val="00283FC6"/>
    <w:rsid w:val="0028596F"/>
    <w:rsid w:val="002876A8"/>
    <w:rsid w:val="002916CE"/>
    <w:rsid w:val="0029382D"/>
    <w:rsid w:val="002951AE"/>
    <w:rsid w:val="00295BFC"/>
    <w:rsid w:val="0029793D"/>
    <w:rsid w:val="002A06DF"/>
    <w:rsid w:val="002A47FF"/>
    <w:rsid w:val="002A7B3A"/>
    <w:rsid w:val="002B14B8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30B5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94E16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0EBE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D6950"/>
    <w:rsid w:val="004E0456"/>
    <w:rsid w:val="004E0987"/>
    <w:rsid w:val="004E1D8B"/>
    <w:rsid w:val="004F6299"/>
    <w:rsid w:val="004F7CD7"/>
    <w:rsid w:val="00502FCD"/>
    <w:rsid w:val="00505944"/>
    <w:rsid w:val="005226A7"/>
    <w:rsid w:val="00522BBB"/>
    <w:rsid w:val="00530D7F"/>
    <w:rsid w:val="00536C3A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4A3F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54E5F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4188E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034D8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A7898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001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B63E2"/>
    <w:rsid w:val="00DC451F"/>
    <w:rsid w:val="00DC7C8F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480E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75B66"/>
    <w:rsid w:val="00F924CC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B6E78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192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5</cp:revision>
  <cp:lastPrinted>2024-09-13T07:58:00Z</cp:lastPrinted>
  <dcterms:created xsi:type="dcterms:W3CDTF">2026-04-14T08:24:00Z</dcterms:created>
  <dcterms:modified xsi:type="dcterms:W3CDTF">2026-04-15T07:36:00Z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