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664FC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191196992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26BB15E7" w14:textId="7D1DF769" w:rsidR="00762186" w:rsidRDefault="00105A90">
      <w:pPr>
        <w:pStyle w:val="Innehll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191196992" w:history="1">
        <w:r w:rsidR="00762186" w:rsidRPr="00DB5AEE">
          <w:rPr>
            <w:rStyle w:val="Hyperlnk"/>
            <w:noProof/>
          </w:rPr>
          <w:t>Innehållsförteckning</w:t>
        </w:r>
        <w:r w:rsidR="0076218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="00762186" w:rsidRPr="00DB5AEE">
          <w:rPr>
            <w:rStyle w:val="Hyperlnk"/>
            <w:noProof/>
          </w:rPr>
          <w:t xml:space="preserve"> Sid</w:t>
        </w:r>
        <w:r w:rsidR="00762186">
          <w:rPr>
            <w:noProof/>
            <w:webHidden/>
          </w:rPr>
          <w:tab/>
        </w:r>
        <w:r w:rsidR="00762186">
          <w:rPr>
            <w:noProof/>
            <w:webHidden/>
          </w:rPr>
          <w:fldChar w:fldCharType="begin"/>
        </w:r>
        <w:r w:rsidR="00762186">
          <w:rPr>
            <w:noProof/>
            <w:webHidden/>
          </w:rPr>
          <w:instrText xml:space="preserve"> PAGEREF _Toc191196992 \h </w:instrText>
        </w:r>
        <w:r w:rsidR="00762186">
          <w:rPr>
            <w:noProof/>
            <w:webHidden/>
          </w:rPr>
        </w:r>
        <w:r w:rsidR="00762186">
          <w:rPr>
            <w:noProof/>
            <w:webHidden/>
          </w:rPr>
          <w:fldChar w:fldCharType="separate"/>
        </w:r>
        <w:r w:rsidR="00762186">
          <w:rPr>
            <w:noProof/>
            <w:webHidden/>
          </w:rPr>
          <w:t>1</w:t>
        </w:r>
        <w:r w:rsidR="00762186">
          <w:rPr>
            <w:noProof/>
            <w:webHidden/>
          </w:rPr>
          <w:fldChar w:fldCharType="end"/>
        </w:r>
      </w:hyperlink>
    </w:p>
    <w:p w14:paraId="7244123C" w14:textId="092B9C6A" w:rsidR="00762186" w:rsidRDefault="00762186">
      <w:pPr>
        <w:pStyle w:val="Innehll3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93" w:history="1">
        <w:r w:rsidRPr="00DB5AEE">
          <w:rPr>
            <w:rStyle w:val="Hyperlnk"/>
            <w:noProof/>
            <w:lang w:val="nb-NO"/>
          </w:rPr>
          <w:t>PVB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B5AEE">
          <w:rPr>
            <w:rStyle w:val="Hyperlnk"/>
            <w:noProof/>
            <w:lang w:val="nb-NO"/>
          </w:rPr>
          <w:t>TAPPVENTILER, BLANDARE M.M. I TAPPVATTENSYSTEM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87C8767" w14:textId="4506E8E0" w:rsidR="00762186" w:rsidRDefault="00762186">
      <w:pPr>
        <w:pStyle w:val="Innehll4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94" w:history="1">
        <w:r w:rsidRPr="00DB5AEE">
          <w:rPr>
            <w:rStyle w:val="Hyperlnk"/>
            <w:noProof/>
          </w:rPr>
          <w:t>PVB.2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B5AEE">
          <w:rPr>
            <w:rStyle w:val="Hyperlnk"/>
            <w:noProof/>
          </w:rPr>
          <w:t>Blandare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C633AC9" w14:textId="072A1A82" w:rsidR="00762186" w:rsidRDefault="00762186">
      <w:pPr>
        <w:pStyle w:val="Innehll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191196995" w:history="1">
        <w:r w:rsidRPr="00DB5AEE">
          <w:rPr>
            <w:rStyle w:val="Hyperlnk"/>
            <w:noProof/>
          </w:rPr>
          <w:t>PVB.21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DB5AEE">
          <w:rPr>
            <w:rStyle w:val="Hyperlnk"/>
            <w:noProof/>
          </w:rPr>
          <w:t>Duschblandare och duschanordningar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_Toc191196995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48E920C" w14:textId="25D2E59F" w:rsidR="00EA7124" w:rsidRDefault="00105A90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4C85C926" w14:textId="77777777" w:rsidR="004B334C" w:rsidRPr="0057284F" w:rsidRDefault="004B334C" w:rsidP="004B334C">
      <w:pPr>
        <w:tabs>
          <w:tab w:val="right" w:pos="9639"/>
          <w:tab w:val="right" w:pos="10206"/>
        </w:tabs>
        <w:ind w:left="0"/>
        <w:rPr>
          <w:color w:val="808080"/>
        </w:rPr>
      </w:pPr>
    </w:p>
    <w:p w14:paraId="43829B22" w14:textId="77777777" w:rsidR="00E477A3" w:rsidRPr="00673BB5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191196993"/>
      <w:r w:rsidRPr="00673BB5">
        <w:rPr>
          <w:color w:val="808080"/>
          <w:lang w:val="nb-NO"/>
        </w:rPr>
        <w:t>PVB</w:t>
      </w:r>
      <w:r w:rsidRPr="00673BB5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04864983" w14:textId="77777777" w:rsidR="004F7CD7" w:rsidRDefault="00E477A3" w:rsidP="004F7CD7">
      <w:pPr>
        <w:pStyle w:val="Rubrik4"/>
        <w:rPr>
          <w:color w:val="808080"/>
        </w:rPr>
      </w:pPr>
      <w:bookmarkStart w:id="9" w:name="_Toc378743903"/>
      <w:bookmarkStart w:id="10" w:name="_Toc191196994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EBED81E" w14:textId="77777777" w:rsidR="008439B9" w:rsidRDefault="008439B9" w:rsidP="008439B9">
      <w:r>
        <w:t xml:space="preserve">Samtliga blandare skall uppfylla </w:t>
      </w:r>
      <w:r w:rsidRPr="002A5889">
        <w:t>gällande funktionskrav enl</w:t>
      </w:r>
      <w:r>
        <w:t>igt Boverkets byggregler (BBR), samt vara tillverkade i blyfri mässing och bedömda i Byggvarubedömningen</w:t>
      </w:r>
      <w:r w:rsidR="00B47F8A">
        <w:t xml:space="preserve"> med </w:t>
      </w:r>
      <w:r w:rsidR="004821CE">
        <w:t xml:space="preserve">lägst </w:t>
      </w:r>
      <w:r w:rsidR="00B47F8A">
        <w:t>bedömningsresultat</w:t>
      </w:r>
      <w:r w:rsidR="004821CE">
        <w:t xml:space="preserve"> ”Accepteras”.</w:t>
      </w:r>
    </w:p>
    <w:p w14:paraId="6A75D335" w14:textId="77777777" w:rsidR="004821CE" w:rsidRDefault="004821CE" w:rsidP="008439B9">
      <w:r>
        <w:t xml:space="preserve">Samtliga produkters flöden skall </w:t>
      </w:r>
      <w:r w:rsidR="00E70E42">
        <w:t xml:space="preserve">uppfylla </w:t>
      </w:r>
      <w:r w:rsidR="000B2AD0">
        <w:t>EU-taxonomins kriterier.</w:t>
      </w:r>
    </w:p>
    <w:p w14:paraId="028FDBAB" w14:textId="77777777" w:rsidR="00063115" w:rsidRPr="000E2D5E" w:rsidRDefault="00063115" w:rsidP="008439B9"/>
    <w:p w14:paraId="1A82D960" w14:textId="77777777" w:rsidR="00063115" w:rsidRDefault="00063115" w:rsidP="00063115">
      <w:pPr>
        <w:pStyle w:val="Rubrik5"/>
        <w:rPr>
          <w:color w:val="808080"/>
        </w:rPr>
      </w:pPr>
      <w:bookmarkStart w:id="11" w:name="_Toc378743904"/>
      <w:bookmarkStart w:id="12" w:name="_Toc191196995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28DA02A8" w14:textId="46E6C388" w:rsidR="00063115" w:rsidRDefault="00063115" w:rsidP="00063115">
      <w:pPr>
        <w:pStyle w:val="Rubrik-Sakvara11"/>
        <w:rPr>
          <w:u w:val="none"/>
        </w:rPr>
      </w:pPr>
      <w:r>
        <w:t>BL X</w:t>
      </w:r>
      <w:r>
        <w:rPr>
          <w:u w:val="none"/>
        </w:rPr>
        <w:tab/>
      </w:r>
      <w:r>
        <w:rPr>
          <w:u w:val="none"/>
        </w:rPr>
        <w:tab/>
        <w:t>X</w:t>
      </w:r>
    </w:p>
    <w:p w14:paraId="2C5BE667" w14:textId="30205444" w:rsidR="00895E1A" w:rsidRDefault="00895E1A" w:rsidP="00895E1A">
      <w:pPr>
        <w:pStyle w:val="indrag"/>
        <w:ind w:right="850"/>
      </w:pPr>
      <w:r>
        <w:t>Duschblandare</w:t>
      </w:r>
      <w:r w:rsidR="009D33AA">
        <w:t xml:space="preserve"> Fullflöde</w:t>
      </w:r>
      <w:r>
        <w:t>, FM Mattsson 9000XE</w:t>
      </w:r>
    </w:p>
    <w:p w14:paraId="5CA2BF94" w14:textId="77777777" w:rsidR="00895E1A" w:rsidRDefault="00895E1A" w:rsidP="00895E1A">
      <w:pPr>
        <w:pStyle w:val="indrag"/>
        <w:ind w:right="850"/>
      </w:pPr>
    </w:p>
    <w:p w14:paraId="6A9C7983" w14:textId="77777777" w:rsidR="00895E1A" w:rsidRDefault="00895E1A" w:rsidP="00895E1A">
      <w:pPr>
        <w:pStyle w:val="indrag"/>
        <w:ind w:right="850"/>
      </w:pPr>
    </w:p>
    <w:p w14:paraId="0FEE943F" w14:textId="77777777" w:rsidR="00895E1A" w:rsidRDefault="00895E1A" w:rsidP="00895E1A">
      <w:pPr>
        <w:pStyle w:val="indrag"/>
        <w:ind w:right="850"/>
      </w:pPr>
      <w:r>
        <w:t xml:space="preserve">Blandaren skall vara försedd med följande egenskaper: </w:t>
      </w:r>
    </w:p>
    <w:p w14:paraId="4EB9FFD0" w14:textId="77777777" w:rsidR="00895E1A" w:rsidRDefault="00895E1A" w:rsidP="00895E1A">
      <w:pPr>
        <w:pStyle w:val="indrag"/>
        <w:spacing w:after="120"/>
        <w:ind w:left="0"/>
      </w:pPr>
    </w:p>
    <w:p w14:paraId="5097C0FA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 xml:space="preserve">Tryckbalanserad termostatblandare som kompenserar både för temperatur- och tryckförändringar.  Inställd temperatur skall hålla sig inom </w:t>
      </w:r>
      <w:r>
        <w:rPr>
          <w:rFonts w:cs="Arial"/>
        </w:rPr>
        <w:t>±</w:t>
      </w:r>
      <w:r>
        <w:t xml:space="preserve"> 1</w:t>
      </w:r>
      <w:r>
        <w:rPr>
          <w:rFonts w:ascii="Calibri" w:hAnsi="Calibri"/>
        </w:rPr>
        <w:t>⁰</w:t>
      </w:r>
      <w:r>
        <w:t>C.</w:t>
      </w:r>
    </w:p>
    <w:p w14:paraId="2F2635E8" w14:textId="728D19D4" w:rsidR="009D33AA" w:rsidRDefault="009D33AA" w:rsidP="00895E1A">
      <w:pPr>
        <w:pStyle w:val="indrag"/>
        <w:numPr>
          <w:ilvl w:val="0"/>
          <w:numId w:val="10"/>
        </w:numPr>
        <w:spacing w:after="120"/>
      </w:pPr>
      <w:r>
        <w:t>Flöde 20l/min vid 3 bar</w:t>
      </w:r>
    </w:p>
    <w:p w14:paraId="68D31EAB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Eco funktion på flödesratten för vattenbesparing.</w:t>
      </w:r>
    </w:p>
    <w:p w14:paraId="064C7CE3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Hetvattenspärr</w:t>
      </w:r>
    </w:p>
    <w:p w14:paraId="3F5FC01F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Skållningsskydd som stänger av varmvattnet vid kallvattenbortfall.</w:t>
      </w:r>
    </w:p>
    <w:p w14:paraId="575A2CD1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 w:rsidRPr="00355981">
        <w:rPr>
          <w:bCs/>
        </w:rPr>
        <w:t xml:space="preserve">Utlopp ned, </w:t>
      </w:r>
      <w:r w:rsidRPr="00355981">
        <w:t>anslutning, ½”</w:t>
      </w:r>
    </w:p>
    <w:p w14:paraId="397639AC" w14:textId="77777777" w:rsidR="00895E1A" w:rsidRDefault="00895E1A" w:rsidP="00895E1A">
      <w:pPr>
        <w:pStyle w:val="indrag"/>
        <w:numPr>
          <w:ilvl w:val="0"/>
          <w:numId w:val="10"/>
        </w:numPr>
        <w:spacing w:after="120"/>
      </w:pPr>
      <w:r>
        <w:t>Typgodkända backventiler.</w:t>
      </w:r>
    </w:p>
    <w:p w14:paraId="078F5CF8" w14:textId="77777777" w:rsidR="00895E1A" w:rsidRDefault="00895E1A" w:rsidP="00895E1A">
      <w:pPr>
        <w:tabs>
          <w:tab w:val="clear" w:pos="1418"/>
          <w:tab w:val="clear" w:pos="9923"/>
        </w:tabs>
        <w:spacing w:before="0"/>
        <w:ind w:left="0" w:right="0"/>
      </w:pPr>
    </w:p>
    <w:p w14:paraId="21EE55A3" w14:textId="3D74B6AE" w:rsidR="00895E1A" w:rsidRDefault="00895E1A" w:rsidP="00895E1A">
      <w:pPr>
        <w:pStyle w:val="Bomb"/>
        <w:numPr>
          <w:ilvl w:val="0"/>
          <w:numId w:val="0"/>
        </w:numPr>
        <w:ind w:right="0"/>
      </w:pPr>
      <w:r>
        <w:tab/>
        <w:t>1</w:t>
      </w:r>
      <w:r w:rsidR="009C622A">
        <w:t>5</w:t>
      </w:r>
      <w:r>
        <w:t>0 c/c, Krom</w:t>
      </w:r>
      <w:r>
        <w:tab/>
      </w:r>
      <w:r>
        <w:tab/>
      </w:r>
      <w:r>
        <w:tab/>
        <w:t>FMM nr. 8680-</w:t>
      </w:r>
      <w:r w:rsidR="009D33AA">
        <w:t>8</w:t>
      </w:r>
      <w:r w:rsidR="009C622A">
        <w:t>5</w:t>
      </w:r>
      <w:r>
        <w:t xml:space="preserve">00, RSK 835 </w:t>
      </w:r>
      <w:r w:rsidR="009D33AA">
        <w:t xml:space="preserve">03 </w:t>
      </w:r>
      <w:r w:rsidR="009C622A">
        <w:t>74</w:t>
      </w:r>
    </w:p>
    <w:p w14:paraId="0880B91D" w14:textId="3E800042" w:rsidR="00150CF8" w:rsidRPr="000E2D5E" w:rsidRDefault="00150CF8" w:rsidP="00895E1A">
      <w:pPr>
        <w:pStyle w:val="indrag"/>
        <w:ind w:right="850"/>
      </w:pPr>
    </w:p>
    <w:sectPr w:rsidR="00150CF8" w:rsidRPr="000E2D5E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DBFE" w14:textId="77777777" w:rsidR="00881243" w:rsidRDefault="00881243">
      <w:r>
        <w:separator/>
      </w:r>
    </w:p>
  </w:endnote>
  <w:endnote w:type="continuationSeparator" w:id="0">
    <w:p w14:paraId="26A2488A" w14:textId="77777777" w:rsidR="00881243" w:rsidRDefault="0088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0C68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3E81BE6F" w14:textId="77777777" w:rsidR="00881243" w:rsidRDefault="008812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02F4" w14:textId="77777777" w:rsidR="00881243" w:rsidRDefault="00881243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04A04" w14:textId="77777777" w:rsidR="00881243" w:rsidRDefault="00881243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E2BE5" w14:textId="77777777" w:rsidR="00881243" w:rsidRDefault="00881243">
      <w:r>
        <w:separator/>
      </w:r>
    </w:p>
  </w:footnote>
  <w:footnote w:type="continuationSeparator" w:id="0">
    <w:p w14:paraId="739471F5" w14:textId="77777777" w:rsidR="00881243" w:rsidRDefault="00881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FC6A9" w14:textId="2263D181" w:rsidR="00881243" w:rsidRDefault="00881243" w:rsidP="004B334C">
    <w:pPr>
      <w:pStyle w:val="Rubrik2"/>
      <w:ind w:hanging="114"/>
    </w:pPr>
    <w:r>
      <w:rPr>
        <w:noProof/>
      </w:rPr>
      <w:drawing>
        <wp:anchor distT="0" distB="0" distL="114300" distR="114300" simplePos="0" relativeHeight="251654656" behindDoc="0" locked="0" layoutInCell="1" allowOverlap="1" wp14:anchorId="1B4ADF89" wp14:editId="226E59BF">
          <wp:simplePos x="0" y="0"/>
          <wp:positionH relativeFrom="column">
            <wp:posOffset>-662305</wp:posOffset>
          </wp:positionH>
          <wp:positionV relativeFrom="paragraph">
            <wp:posOffset>-255327</wp:posOffset>
          </wp:positionV>
          <wp:extent cx="1515600" cy="360000"/>
          <wp:effectExtent l="0" t="0" r="0" b="2540"/>
          <wp:wrapNone/>
          <wp:docPr id="2" name="Bildobjekt 2" descr="C:\Users\frra1\APPDATA\LOCAL\TEMP\wzea82\FMM_logo_negative_temp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rra1\APPDATA\LOCAL\TEMP\wzea82\FMM_logo_negative_temp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Beskrivningstext enligt AMA</w:t>
    </w:r>
    <w:r>
      <w:tab/>
    </w:r>
    <w:r>
      <w:fldChar w:fldCharType="begin"/>
    </w:r>
    <w:r>
      <w:instrText xml:space="preserve"> DATE  \@ "yyyy-MM-dd" </w:instrText>
    </w:r>
    <w:r>
      <w:fldChar w:fldCharType="separate"/>
    </w:r>
    <w:r w:rsidR="00762186">
      <w:rPr>
        <w:noProof/>
      </w:rPr>
      <w:t>2025-02-23</w:t>
    </w:r>
    <w:r>
      <w:fldChar w:fldCharType="end"/>
    </w:r>
  </w:p>
  <w:p w14:paraId="1A652042" w14:textId="77777777" w:rsidR="00881243" w:rsidRDefault="00881243" w:rsidP="00D42A25"/>
  <w:p w14:paraId="349335CE" w14:textId="77777777" w:rsidR="00881243" w:rsidRDefault="00881243" w:rsidP="00D42A25">
    <w:pPr>
      <w:ind w:left="0"/>
    </w:pPr>
    <w:r>
      <w:t>KOD</w:t>
    </w:r>
    <w:r>
      <w:tab/>
      <w:t>TEXT</w:t>
    </w:r>
    <w:r>
      <w:tab/>
      <w:t>ANTAL</w:t>
    </w:r>
  </w:p>
  <w:p w14:paraId="0E83F1A9" w14:textId="77777777" w:rsidR="00881243" w:rsidRPr="00D42A25" w:rsidRDefault="00881243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230"/>
    <w:multiLevelType w:val="hybridMultilevel"/>
    <w:tmpl w:val="F71CB7EE"/>
    <w:lvl w:ilvl="0" w:tplc="0798A1A6">
      <w:numFmt w:val="bullet"/>
      <w:lvlText w:val="-"/>
      <w:lvlJc w:val="left"/>
      <w:pPr>
        <w:ind w:left="249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2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4" w15:restartNumberingAfterBreak="0">
    <w:nsid w:val="243827F1"/>
    <w:multiLevelType w:val="hybridMultilevel"/>
    <w:tmpl w:val="2402D368"/>
    <w:lvl w:ilvl="0" w:tplc="FB2C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28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DC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27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82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6E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69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E58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2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73199"/>
    <w:multiLevelType w:val="multilevel"/>
    <w:tmpl w:val="CFB0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9D1F44"/>
    <w:multiLevelType w:val="hybridMultilevel"/>
    <w:tmpl w:val="3586C566"/>
    <w:lvl w:ilvl="0" w:tplc="81DAF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08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1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21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00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AC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044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FF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EC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8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FEA730C"/>
    <w:multiLevelType w:val="multilevel"/>
    <w:tmpl w:val="BBEE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1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12" w15:restartNumberingAfterBreak="0">
    <w:nsid w:val="54243046"/>
    <w:multiLevelType w:val="hybridMultilevel"/>
    <w:tmpl w:val="F2E2841E"/>
    <w:lvl w:ilvl="0" w:tplc="0EA2D146">
      <w:numFmt w:val="bullet"/>
      <w:lvlText w:val="-"/>
      <w:lvlJc w:val="left"/>
      <w:pPr>
        <w:ind w:left="213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4" w15:restartNumberingAfterBreak="0">
    <w:nsid w:val="70412E3F"/>
    <w:multiLevelType w:val="multilevel"/>
    <w:tmpl w:val="CF22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072604">
    <w:abstractNumId w:val="3"/>
  </w:num>
  <w:num w:numId="2" w16cid:durableId="563831410">
    <w:abstractNumId w:val="11"/>
  </w:num>
  <w:num w:numId="3" w16cid:durableId="650401139">
    <w:abstractNumId w:val="2"/>
  </w:num>
  <w:num w:numId="4" w16cid:durableId="819928648">
    <w:abstractNumId w:val="13"/>
  </w:num>
  <w:num w:numId="5" w16cid:durableId="1469324322">
    <w:abstractNumId w:val="10"/>
  </w:num>
  <w:num w:numId="6" w16cid:durableId="271284330">
    <w:abstractNumId w:val="7"/>
  </w:num>
  <w:num w:numId="7" w16cid:durableId="1700275753">
    <w:abstractNumId w:val="1"/>
  </w:num>
  <w:num w:numId="8" w16cid:durableId="224999373">
    <w:abstractNumId w:val="8"/>
  </w:num>
  <w:num w:numId="9" w16cid:durableId="1036269971">
    <w:abstractNumId w:val="1"/>
  </w:num>
  <w:num w:numId="10" w16cid:durableId="44181972">
    <w:abstractNumId w:val="0"/>
  </w:num>
  <w:num w:numId="11" w16cid:durableId="1377703976">
    <w:abstractNumId w:val="12"/>
  </w:num>
  <w:num w:numId="12" w16cid:durableId="2028217747">
    <w:abstractNumId w:val="5"/>
  </w:num>
  <w:num w:numId="13" w16cid:durableId="503934666">
    <w:abstractNumId w:val="14"/>
  </w:num>
  <w:num w:numId="14" w16cid:durableId="232542695">
    <w:abstractNumId w:val="1"/>
  </w:num>
  <w:num w:numId="15" w16cid:durableId="1587959047">
    <w:abstractNumId w:val="1"/>
  </w:num>
  <w:num w:numId="16" w16cid:durableId="457257422">
    <w:abstractNumId w:val="1"/>
  </w:num>
  <w:num w:numId="17" w16cid:durableId="1187208846">
    <w:abstractNumId w:val="6"/>
  </w:num>
  <w:num w:numId="18" w16cid:durableId="957881541">
    <w:abstractNumId w:val="1"/>
  </w:num>
  <w:num w:numId="19" w16cid:durableId="435373762">
    <w:abstractNumId w:val="1"/>
  </w:num>
  <w:num w:numId="20" w16cid:durableId="725841318">
    <w:abstractNumId w:val="4"/>
  </w:num>
  <w:num w:numId="21" w16cid:durableId="39100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06B34"/>
    <w:rsid w:val="00030B6E"/>
    <w:rsid w:val="00054C24"/>
    <w:rsid w:val="00057539"/>
    <w:rsid w:val="00063115"/>
    <w:rsid w:val="00077025"/>
    <w:rsid w:val="00096026"/>
    <w:rsid w:val="000B2AD0"/>
    <w:rsid w:val="000C3E42"/>
    <w:rsid w:val="000C709A"/>
    <w:rsid w:val="000D11F0"/>
    <w:rsid w:val="000D35A9"/>
    <w:rsid w:val="000E2D5E"/>
    <w:rsid w:val="000E2EC1"/>
    <w:rsid w:val="000E65BB"/>
    <w:rsid w:val="000E6CB8"/>
    <w:rsid w:val="000F3450"/>
    <w:rsid w:val="00105A90"/>
    <w:rsid w:val="00134F8A"/>
    <w:rsid w:val="00150CF8"/>
    <w:rsid w:val="001573A1"/>
    <w:rsid w:val="00160B2C"/>
    <w:rsid w:val="00164A51"/>
    <w:rsid w:val="00185CDC"/>
    <w:rsid w:val="00190BF9"/>
    <w:rsid w:val="001A6733"/>
    <w:rsid w:val="001B282F"/>
    <w:rsid w:val="001B3396"/>
    <w:rsid w:val="001C3095"/>
    <w:rsid w:val="001D6BFD"/>
    <w:rsid w:val="001E1145"/>
    <w:rsid w:val="001E351B"/>
    <w:rsid w:val="001E38A3"/>
    <w:rsid w:val="002240DC"/>
    <w:rsid w:val="00226502"/>
    <w:rsid w:val="00227A92"/>
    <w:rsid w:val="00235C64"/>
    <w:rsid w:val="00247D4D"/>
    <w:rsid w:val="002509B7"/>
    <w:rsid w:val="00254B20"/>
    <w:rsid w:val="00272A25"/>
    <w:rsid w:val="002814EB"/>
    <w:rsid w:val="002826C1"/>
    <w:rsid w:val="00283361"/>
    <w:rsid w:val="0029382D"/>
    <w:rsid w:val="00294399"/>
    <w:rsid w:val="002A5889"/>
    <w:rsid w:val="002A7B3A"/>
    <w:rsid w:val="002B34AC"/>
    <w:rsid w:val="002C2C07"/>
    <w:rsid w:val="002C5290"/>
    <w:rsid w:val="002D4199"/>
    <w:rsid w:val="002E2E68"/>
    <w:rsid w:val="002E4584"/>
    <w:rsid w:val="00333598"/>
    <w:rsid w:val="00355981"/>
    <w:rsid w:val="003845F8"/>
    <w:rsid w:val="0038764B"/>
    <w:rsid w:val="003A1581"/>
    <w:rsid w:val="003A532F"/>
    <w:rsid w:val="003A5AE0"/>
    <w:rsid w:val="003B48E4"/>
    <w:rsid w:val="003C28AC"/>
    <w:rsid w:val="003C2D43"/>
    <w:rsid w:val="003F19A9"/>
    <w:rsid w:val="003F7090"/>
    <w:rsid w:val="00412DDB"/>
    <w:rsid w:val="004206BB"/>
    <w:rsid w:val="0042093C"/>
    <w:rsid w:val="004229C3"/>
    <w:rsid w:val="00423731"/>
    <w:rsid w:val="00423E74"/>
    <w:rsid w:val="0042739A"/>
    <w:rsid w:val="00435D55"/>
    <w:rsid w:val="0045161A"/>
    <w:rsid w:val="00455FC3"/>
    <w:rsid w:val="0046155B"/>
    <w:rsid w:val="00466B4A"/>
    <w:rsid w:val="00467D80"/>
    <w:rsid w:val="004821CE"/>
    <w:rsid w:val="00486B63"/>
    <w:rsid w:val="0049037B"/>
    <w:rsid w:val="004B334C"/>
    <w:rsid w:val="004B3471"/>
    <w:rsid w:val="004B5C89"/>
    <w:rsid w:val="004F6C9E"/>
    <w:rsid w:val="004F7CD7"/>
    <w:rsid w:val="00500886"/>
    <w:rsid w:val="0051791C"/>
    <w:rsid w:val="005232EF"/>
    <w:rsid w:val="00530D7F"/>
    <w:rsid w:val="00567C82"/>
    <w:rsid w:val="00570E7C"/>
    <w:rsid w:val="0057284F"/>
    <w:rsid w:val="005A3D47"/>
    <w:rsid w:val="005C73A8"/>
    <w:rsid w:val="005D25EA"/>
    <w:rsid w:val="005E5341"/>
    <w:rsid w:val="005F540E"/>
    <w:rsid w:val="006017E6"/>
    <w:rsid w:val="00632100"/>
    <w:rsid w:val="00636A4D"/>
    <w:rsid w:val="00637A19"/>
    <w:rsid w:val="006434B7"/>
    <w:rsid w:val="00652AB6"/>
    <w:rsid w:val="00670B9D"/>
    <w:rsid w:val="00673BB5"/>
    <w:rsid w:val="006750B6"/>
    <w:rsid w:val="00686CB6"/>
    <w:rsid w:val="006A15CD"/>
    <w:rsid w:val="006A3D2A"/>
    <w:rsid w:val="006A61E0"/>
    <w:rsid w:val="006E1D89"/>
    <w:rsid w:val="00713334"/>
    <w:rsid w:val="007523F8"/>
    <w:rsid w:val="007618C5"/>
    <w:rsid w:val="00761B9F"/>
    <w:rsid w:val="00762186"/>
    <w:rsid w:val="0076612F"/>
    <w:rsid w:val="00771A87"/>
    <w:rsid w:val="00773915"/>
    <w:rsid w:val="0077682F"/>
    <w:rsid w:val="007916CF"/>
    <w:rsid w:val="007A235E"/>
    <w:rsid w:val="007A298E"/>
    <w:rsid w:val="007B4858"/>
    <w:rsid w:val="007B4E5A"/>
    <w:rsid w:val="007D00A7"/>
    <w:rsid w:val="007E6EC1"/>
    <w:rsid w:val="007F07B5"/>
    <w:rsid w:val="007F4B52"/>
    <w:rsid w:val="00820CBB"/>
    <w:rsid w:val="008221F3"/>
    <w:rsid w:val="008315E7"/>
    <w:rsid w:val="00835426"/>
    <w:rsid w:val="008439B9"/>
    <w:rsid w:val="0085289D"/>
    <w:rsid w:val="00881243"/>
    <w:rsid w:val="0089173F"/>
    <w:rsid w:val="00893094"/>
    <w:rsid w:val="00895E1A"/>
    <w:rsid w:val="00896673"/>
    <w:rsid w:val="008A24B9"/>
    <w:rsid w:val="008A33EA"/>
    <w:rsid w:val="008A6DBA"/>
    <w:rsid w:val="008B36AA"/>
    <w:rsid w:val="008C60F0"/>
    <w:rsid w:val="008D26B2"/>
    <w:rsid w:val="00902C17"/>
    <w:rsid w:val="0090772C"/>
    <w:rsid w:val="0092731A"/>
    <w:rsid w:val="00927E7F"/>
    <w:rsid w:val="00940F54"/>
    <w:rsid w:val="009441E1"/>
    <w:rsid w:val="0095082B"/>
    <w:rsid w:val="00973268"/>
    <w:rsid w:val="00984439"/>
    <w:rsid w:val="009A1058"/>
    <w:rsid w:val="009A1C2D"/>
    <w:rsid w:val="009B7806"/>
    <w:rsid w:val="009B7B25"/>
    <w:rsid w:val="009C5299"/>
    <w:rsid w:val="009C622A"/>
    <w:rsid w:val="009D33AA"/>
    <w:rsid w:val="009D5B59"/>
    <w:rsid w:val="009F34E9"/>
    <w:rsid w:val="00A035DC"/>
    <w:rsid w:val="00A057AD"/>
    <w:rsid w:val="00A17045"/>
    <w:rsid w:val="00A47F9B"/>
    <w:rsid w:val="00A52918"/>
    <w:rsid w:val="00A54CC6"/>
    <w:rsid w:val="00A5789C"/>
    <w:rsid w:val="00A61B2A"/>
    <w:rsid w:val="00A67C87"/>
    <w:rsid w:val="00A9446A"/>
    <w:rsid w:val="00A94579"/>
    <w:rsid w:val="00AA4212"/>
    <w:rsid w:val="00AA54F9"/>
    <w:rsid w:val="00AA6023"/>
    <w:rsid w:val="00AD0EE5"/>
    <w:rsid w:val="00AE42E3"/>
    <w:rsid w:val="00AF1923"/>
    <w:rsid w:val="00AF7A0E"/>
    <w:rsid w:val="00B0141B"/>
    <w:rsid w:val="00B024AA"/>
    <w:rsid w:val="00B12282"/>
    <w:rsid w:val="00B1697E"/>
    <w:rsid w:val="00B169C3"/>
    <w:rsid w:val="00B35338"/>
    <w:rsid w:val="00B45DD8"/>
    <w:rsid w:val="00B47F8A"/>
    <w:rsid w:val="00B71A38"/>
    <w:rsid w:val="00B7757B"/>
    <w:rsid w:val="00B8530D"/>
    <w:rsid w:val="00BD16AC"/>
    <w:rsid w:val="00BE3C59"/>
    <w:rsid w:val="00C035A8"/>
    <w:rsid w:val="00C11645"/>
    <w:rsid w:val="00C23DCC"/>
    <w:rsid w:val="00C31F2D"/>
    <w:rsid w:val="00C45E1A"/>
    <w:rsid w:val="00C57CED"/>
    <w:rsid w:val="00C63D9E"/>
    <w:rsid w:val="00C65107"/>
    <w:rsid w:val="00C652E1"/>
    <w:rsid w:val="00CD391A"/>
    <w:rsid w:val="00D1416F"/>
    <w:rsid w:val="00D1618B"/>
    <w:rsid w:val="00D170FE"/>
    <w:rsid w:val="00D35D4A"/>
    <w:rsid w:val="00D36FFE"/>
    <w:rsid w:val="00D40078"/>
    <w:rsid w:val="00D42A25"/>
    <w:rsid w:val="00D51AE9"/>
    <w:rsid w:val="00D5442E"/>
    <w:rsid w:val="00D715FA"/>
    <w:rsid w:val="00D867C2"/>
    <w:rsid w:val="00DC25A5"/>
    <w:rsid w:val="00DC3FA2"/>
    <w:rsid w:val="00DC6B6A"/>
    <w:rsid w:val="00DD5792"/>
    <w:rsid w:val="00DD7672"/>
    <w:rsid w:val="00DF3AB1"/>
    <w:rsid w:val="00DF445C"/>
    <w:rsid w:val="00E0512C"/>
    <w:rsid w:val="00E36297"/>
    <w:rsid w:val="00E477A3"/>
    <w:rsid w:val="00E70E42"/>
    <w:rsid w:val="00E73346"/>
    <w:rsid w:val="00E92B46"/>
    <w:rsid w:val="00E94F6D"/>
    <w:rsid w:val="00EA7124"/>
    <w:rsid w:val="00ED5130"/>
    <w:rsid w:val="00ED5146"/>
    <w:rsid w:val="00EF4CAD"/>
    <w:rsid w:val="00F076C3"/>
    <w:rsid w:val="00F2712A"/>
    <w:rsid w:val="00F30843"/>
    <w:rsid w:val="00F335D7"/>
    <w:rsid w:val="00F362BD"/>
    <w:rsid w:val="00F3718B"/>
    <w:rsid w:val="00F443F7"/>
    <w:rsid w:val="00F81678"/>
    <w:rsid w:val="00F91380"/>
    <w:rsid w:val="00FA5A81"/>
    <w:rsid w:val="00FA5B31"/>
    <w:rsid w:val="00FB0C48"/>
    <w:rsid w:val="00FC2B39"/>
    <w:rsid w:val="00FC4D35"/>
    <w:rsid w:val="00FC5F74"/>
    <w:rsid w:val="00FC7707"/>
    <w:rsid w:val="00FD00DB"/>
    <w:rsid w:val="00FD2E00"/>
    <w:rsid w:val="00FD4725"/>
    <w:rsid w:val="00FD7227"/>
    <w:rsid w:val="00FE2834"/>
    <w:rsid w:val="00FE3FFC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054ABD37"/>
  <w15:docId w15:val="{25C67FA4-23AE-4878-B149-4A5B4396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105A90"/>
    <w:pPr>
      <w:tabs>
        <w:tab w:val="clear" w:pos="1418"/>
        <w:tab w:val="clear" w:pos="9923"/>
        <w:tab w:val="left" w:pos="1760"/>
        <w:tab w:val="right" w:leader="dot" w:pos="9062"/>
      </w:tabs>
      <w:spacing w:after="100"/>
      <w:ind w:left="0"/>
    </w:pPr>
  </w:style>
  <w:style w:type="character" w:customStyle="1" w:styleId="apple-converted-space">
    <w:name w:val="apple-converted-space"/>
    <w:basedOn w:val="Standardstycketeckensnitt"/>
    <w:rsid w:val="00B8530D"/>
  </w:style>
  <w:style w:type="paragraph" w:styleId="Liststycke">
    <w:name w:val="List Paragraph"/>
    <w:basedOn w:val="Normal"/>
    <w:uiPriority w:val="34"/>
    <w:qFormat/>
    <w:rsid w:val="00D867C2"/>
    <w:pPr>
      <w:ind w:left="720"/>
      <w:contextualSpacing/>
    </w:pPr>
  </w:style>
  <w:style w:type="paragraph" w:customStyle="1" w:styleId="Pos">
    <w:name w:val="Pos"/>
    <w:basedOn w:val="Normal"/>
    <w:rsid w:val="001573A1"/>
    <w:pPr>
      <w:tabs>
        <w:tab w:val="clear" w:pos="9923"/>
        <w:tab w:val="left" w:pos="2155"/>
        <w:tab w:val="right" w:pos="9639"/>
        <w:tab w:val="right" w:pos="10121"/>
      </w:tabs>
      <w:overflowPunct w:val="0"/>
      <w:autoSpaceDE w:val="0"/>
      <w:autoSpaceDN w:val="0"/>
      <w:adjustRightInd w:val="0"/>
      <w:ind w:left="2155" w:right="1418" w:hanging="737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56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827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33825CD-5B97-453E-9A7D-F314A00C6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DF508E-E3B8-44BE-B3B5-11158D940972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2</Pages>
  <Words>137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Rälg, Frank</cp:lastModifiedBy>
  <cp:revision>3</cp:revision>
  <cp:lastPrinted>2023-02-01T09:47:00Z</cp:lastPrinted>
  <dcterms:created xsi:type="dcterms:W3CDTF">2025-02-23T08:41:00Z</dcterms:created>
  <dcterms:modified xsi:type="dcterms:W3CDTF">2025-02-23T08:56:00Z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